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993" w:tblpY="3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541"/>
      </w:tblGrid>
      <w:tr w:rsidR="004B7E44" w:rsidTr="004B7E44">
        <w:trPr>
          <w:trHeight w:val="2536"/>
        </w:trPr>
        <w:tc>
          <w:tcPr>
            <w:tcW w:w="8541" w:type="dxa"/>
            <w:tcBorders>
              <w:top w:val="nil"/>
              <w:left w:val="nil"/>
              <w:bottom w:val="nil"/>
              <w:right w:val="nil"/>
            </w:tcBorders>
          </w:tcPr>
          <w:p w:rsidR="004B7E44" w:rsidRDefault="004B7E44" w:rsidP="004B7E44">
            <w:r>
              <w:rPr>
                <w:noProof/>
              </w:rPr>
              <mc:AlternateContent>
                <mc:Choice Requires="wps">
                  <w:drawing>
                    <wp:inline distT="0" distB="0" distL="0" distR="0" wp14:anchorId="6A21F39B" wp14:editId="338B7A52">
                      <wp:extent cx="5138670" cy="1506829"/>
                      <wp:effectExtent l="0" t="0" r="0" b="0"/>
                      <wp:docPr id="8" name="Text Box 8"/>
                      <wp:cNvGraphicFramePr/>
                      <a:graphic xmlns:a="http://schemas.openxmlformats.org/drawingml/2006/main">
                        <a:graphicData uri="http://schemas.microsoft.com/office/word/2010/wordprocessingShape">
                          <wps:wsp>
                            <wps:cNvSpPr txBox="1"/>
                            <wps:spPr>
                              <a:xfrm>
                                <a:off x="0" y="0"/>
                                <a:ext cx="5138670" cy="1506829"/>
                              </a:xfrm>
                              <a:prstGeom prst="rect">
                                <a:avLst/>
                              </a:prstGeom>
                              <a:noFill/>
                              <a:ln w="6350">
                                <a:noFill/>
                              </a:ln>
                            </wps:spPr>
                            <wps:txbx>
                              <w:txbxContent>
                                <w:p w:rsidR="004B7E44" w:rsidRPr="00510094" w:rsidRDefault="004B7E44" w:rsidP="004B7E44">
                                  <w:pPr>
                                    <w:pStyle w:val="Title"/>
                                    <w:rPr>
                                      <w:color w:val="auto"/>
                                    </w:rPr>
                                  </w:pPr>
                                  <w:r w:rsidRPr="00510094">
                                    <w:rPr>
                                      <w:color w:val="auto"/>
                                    </w:rPr>
                                    <w:t>PROPOSAL AND MARKETING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A21F39B" id="_x0000_t202" coordsize="21600,21600" o:spt="202" path="m,l,21600r21600,l21600,xe">
                      <v:stroke joinstyle="miter"/>
                      <v:path gradientshapeok="t" o:connecttype="rect"/>
                    </v:shapetype>
                    <v:shape id="Text Box 8" o:spid="_x0000_s1026" type="#_x0000_t202" style="width:404.6pt;height:11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" filled="f" stroked="f" strokeweight=".5pt">
                      <v:textbox>
                        <w:txbxContent>
                          <w:p w:rsidR="004B7E44" w:rsidRPr="00510094" w:rsidRDefault="004B7E44" w:rsidP="004B7E44">
                            <w:pPr>
                              <w:pStyle w:val="Title"/>
                              <w:rPr>
                                <w:color w:val="auto"/>
                              </w:rPr>
                            </w:pPr>
                            <w:r w:rsidRPr="00510094">
                              <w:rPr>
                                <w:color w:val="auto"/>
                              </w:rPr>
                              <w:t>PROPOSAL AND MARKETING PLAN</w:t>
                            </w:r>
                          </w:p>
                        </w:txbxContent>
                      </v:textbox>
                      <w10:anchorlock/>
                    </v:shape>
                  </w:pict>
                </mc:Fallback>
              </mc:AlternateContent>
            </w:r>
          </w:p>
          <w:p w:rsidR="004B7E44" w:rsidRDefault="004B7E44" w:rsidP="004B7E44">
            <w:r>
              <w:rPr>
                <w:noProof/>
              </w:rPr>
              <mc:AlternateContent>
                <mc:Choice Requires="wps">
                  <w:drawing>
                    <wp:inline distT="0" distB="0" distL="0" distR="0">
                      <wp:extent cx="785611" cy="0"/>
                      <wp:effectExtent l="0" t="38100" r="52705" b="38100"/>
                      <wp:docPr id="5" name="Straight Connector 5" descr="text divider"/>
                      <wp:cNvGraphicFramePr/>
                      <a:graphic xmlns:a="http://schemas.openxmlformats.org/drawingml/2006/main">
                        <a:graphicData uri="http://schemas.microsoft.com/office/word/2010/wordprocessingShape">
                          <wps:wsp>
                            <wps:cNvCnPr/>
                            <wps:spPr>
                              <a:xfrm>
                                <a:off x="0" y="0"/>
                                <a:ext cx="785611" cy="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85D9B38" id="Straight Connector 5" o:spid="_x0000_s1026" alt="text divider" style="visibility:visible;mso-wrap-style:square;mso-left-percent:-10001;mso-top-percent:-10001;mso-position-horizontal:absolute;mso-position-horizontal-relative:char;mso-position-vertical:absolute;mso-position-vertical-relative:line;mso-left-percent:-10001;mso-top-percent:-10001" from="0,0" to="61.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" strokecolor="#161718 [3213]" strokeweight="6pt">
                      <w10:anchorlock/>
                    </v:line>
                  </w:pict>
                </mc:Fallback>
              </mc:AlternateContent>
            </w:r>
          </w:p>
          <w:p w:rsidR="004B7E44" w:rsidRDefault="004B7E44" w:rsidP="004B7E44">
            <w:r>
              <w:rPr>
                <w:noProof/>
              </w:rPr>
              <mc:AlternateContent>
                <mc:Choice Requires="wps">
                  <w:drawing>
                    <wp:inline distT="0" distB="0" distL="0" distR="0" wp14:anchorId="1C90BEE2" wp14:editId="77F795DA">
                      <wp:extent cx="5138670" cy="1343025"/>
                      <wp:effectExtent l="0" t="0" r="0" b="0"/>
                      <wp:docPr id="3" name="Text Box 3"/>
                      <wp:cNvGraphicFramePr/>
                      <a:graphic xmlns:a="http://schemas.openxmlformats.org/drawingml/2006/main">
                        <a:graphicData uri="http://schemas.microsoft.com/office/word/2010/wordprocessingShape">
                          <wps:wsp>
                            <wps:cNvSpPr txBox="1"/>
                            <wps:spPr>
                              <a:xfrm>
                                <a:off x="0" y="0"/>
                                <a:ext cx="5138670" cy="1343025"/>
                              </a:xfrm>
                              <a:prstGeom prst="rect">
                                <a:avLst/>
                              </a:prstGeom>
                              <a:noFill/>
                              <a:ln w="6350">
                                <a:noFill/>
                              </a:ln>
                            </wps:spPr>
                            <wps:txbx>
                              <w:txbxContent>
                                <w:p w:rsidR="004B7E44" w:rsidRPr="00510094" w:rsidRDefault="00510094" w:rsidP="004B7E44">
                                  <w:pPr>
                                    <w:pStyle w:val="Subtitle"/>
                                    <w:rPr>
                                      <w:color w:val="auto"/>
                                    </w:rPr>
                                  </w:pPr>
                                  <w:r w:rsidRPr="00510094">
                                    <w:rPr>
                                      <w:color w:val="auto"/>
                                    </w:rPr>
                                    <w:t>The Civic Conference &amp; Business Centre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C90BEE2" id="Text Box 3" o:spid="_x0000_s1027" type="#_x0000_t202" style="width:404.6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" filled="f" stroked="f" strokeweight=".5pt">
                      <v:textbox>
                        <w:txbxContent>
                          <w:p w:rsidR="004B7E44" w:rsidRPr="00510094" w:rsidRDefault="00510094" w:rsidP="004B7E44">
                            <w:pPr>
                              <w:pStyle w:val="Subtitle"/>
                              <w:rPr>
                                <w:color w:val="auto"/>
                              </w:rPr>
                            </w:pPr>
                            <w:r w:rsidRPr="00510094">
                              <w:rPr>
                                <w:color w:val="auto"/>
                              </w:rPr>
                              <w:t>The Civic Conference &amp; Business Centre</w:t>
                            </w:r>
                          </w:p>
                        </w:txbxContent>
                      </v:textbox>
                      <w10:anchorlock/>
                    </v:shape>
                  </w:pict>
                </mc:Fallback>
              </mc:AlternateContent>
            </w:r>
          </w:p>
        </w:tc>
      </w:tr>
      <w:tr w:rsidR="004B7E44" w:rsidTr="004B7E44">
        <w:trPr>
          <w:trHeight w:val="3814"/>
        </w:trPr>
        <w:tc>
          <w:tcPr>
            <w:tcW w:w="8541" w:type="dxa"/>
            <w:tcBorders>
              <w:top w:val="nil"/>
              <w:left w:val="nil"/>
              <w:bottom w:val="nil"/>
              <w:right w:val="nil"/>
            </w:tcBorders>
            <w:vAlign w:val="bottom"/>
          </w:tcPr>
          <w:p w:rsidR="004B7E44" w:rsidRDefault="004B7E44" w:rsidP="004B7E44">
            <w:pPr>
              <w:rPr>
                <w:noProof/>
              </w:rPr>
            </w:pPr>
            <w:r>
              <w:rPr>
                <w:noProof/>
              </w:rPr>
              <mc:AlternateContent>
                <mc:Choice Requires="wps">
                  <w:drawing>
                    <wp:inline distT="0" distB="0" distL="0" distR="0" wp14:anchorId="2438569D" wp14:editId="205F9D3A">
                      <wp:extent cx="4133850" cy="583565"/>
                      <wp:effectExtent l="0" t="0" r="0" b="6985"/>
                      <wp:docPr id="6" name="Text Box 6"/>
                      <wp:cNvGraphicFramePr/>
                      <a:graphic xmlns:a="http://schemas.openxmlformats.org/drawingml/2006/main">
                        <a:graphicData uri="http://schemas.microsoft.com/office/word/2010/wordprocessingShape">
                          <wps:wsp>
                            <wps:cNvSpPr txBox="1"/>
                            <wps:spPr>
                              <a:xfrm>
                                <a:off x="0" y="0"/>
                                <a:ext cx="4133850" cy="583565"/>
                              </a:xfrm>
                              <a:prstGeom prst="rect">
                                <a:avLst/>
                              </a:prstGeom>
                              <a:noFill/>
                              <a:ln w="6350">
                                <a:noFill/>
                              </a:ln>
                            </wps:spPr>
                            <wps:txbx>
                              <w:txbxContent>
                                <w:p w:rsidR="004B7E44" w:rsidRPr="00510094" w:rsidRDefault="00510094" w:rsidP="004B7E44">
                                  <w:pPr>
                                    <w:pStyle w:val="Heading1"/>
                                    <w:rPr>
                                      <w:color w:val="auto"/>
                                    </w:rPr>
                                  </w:pPr>
                                  <w:r w:rsidRPr="00510094">
                                    <w:rPr>
                                      <w:color w:val="auto"/>
                                    </w:rPr>
                                    <w:t>South Ribble Borough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438569D" id="Text Box 6" o:spid="_x0000_s1028" type="#_x0000_t202" style="width:325.5pt;height:4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" filled="f" stroked="f" strokeweight=".5pt">
                      <v:textbox>
                        <w:txbxContent>
                          <w:p w:rsidR="004B7E44" w:rsidRPr="00510094" w:rsidRDefault="00510094" w:rsidP="004B7E44">
                            <w:pPr>
                              <w:pStyle w:val="Heading1"/>
                              <w:rPr>
                                <w:color w:val="auto"/>
                              </w:rPr>
                            </w:pPr>
                            <w:r w:rsidRPr="00510094">
                              <w:rPr>
                                <w:color w:val="auto"/>
                              </w:rPr>
                              <w:t>South Ribble Borough Council</w:t>
                            </w:r>
                          </w:p>
                        </w:txbxContent>
                      </v:textbox>
                      <w10:anchorlock/>
                    </v:shape>
                  </w:pict>
                </mc:Fallback>
              </mc:AlternateContent>
            </w:r>
          </w:p>
          <w:p w:rsidR="004B7E44" w:rsidRDefault="004B7E44" w:rsidP="004B7E44">
            <w:pPr>
              <w:rPr>
                <w:noProof/>
              </w:rPr>
            </w:pPr>
          </w:p>
        </w:tc>
      </w:tr>
    </w:tbl>
    <w:p w:rsidR="004B7E44" w:rsidRDefault="00B51BCC" w:rsidP="004B7E44">
      <w:r>
        <w:rPr>
          <w:noProof/>
        </w:rPr>
        <w:drawing>
          <wp:anchor distT="0" distB="0" distL="114300" distR="114300" simplePos="0" relativeHeight="251664384" behindDoc="0" locked="0" layoutInCell="1" allowOverlap="1">
            <wp:simplePos x="0" y="0"/>
            <wp:positionH relativeFrom="margin">
              <wp:align>center</wp:align>
            </wp:positionH>
            <wp:positionV relativeFrom="paragraph">
              <wp:posOffset>-457201</wp:posOffset>
            </wp:positionV>
            <wp:extent cx="7826132" cy="949911"/>
            <wp:effectExtent l="0" t="0" r="381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etter Head 2.png"/>
                    <pic:cNvPicPr/>
                  </pic:nvPicPr>
                  <pic:blipFill>
                    <a:blip r:embed="rId8">
                      <a:extLst>
                        <a:ext uri="{28A0092B-C50C-407E-A947-70E740481C1C}">
                          <a14:useLocalDpi xmlns:a14="http://schemas.microsoft.com/office/drawing/2010/main" val="0"/>
                        </a:ext>
                      </a:extLst>
                    </a:blip>
                    <a:stretch>
                      <a:fillRect/>
                    </a:stretch>
                  </pic:blipFill>
                  <pic:spPr>
                    <a:xfrm>
                      <a:off x="0" y="0"/>
                      <a:ext cx="7826132" cy="949911"/>
                    </a:xfrm>
                    <a:prstGeom prst="rect">
                      <a:avLst/>
                    </a:prstGeom>
                  </pic:spPr>
                </pic:pic>
              </a:graphicData>
            </a:graphic>
            <wp14:sizeRelH relativeFrom="margin">
              <wp14:pctWidth>0</wp14:pctWidth>
            </wp14:sizeRelH>
            <wp14:sizeRelV relativeFrom="margin">
              <wp14:pctHeight>0</wp14:pctHeight>
            </wp14:sizeRelV>
          </wp:anchor>
        </w:drawing>
      </w:r>
      <w:r w:rsidR="004B7E44">
        <w:rPr>
          <w:noProof/>
        </w:rPr>
        <mc:AlternateContent>
          <mc:Choice Requires="wps">
            <w:drawing>
              <wp:anchor distT="0" distB="0" distL="114300" distR="114300" simplePos="0" relativeHeight="251659264" behindDoc="1" locked="0" layoutInCell="1" allowOverlap="1">
                <wp:simplePos x="0" y="0"/>
                <wp:positionH relativeFrom="column">
                  <wp:posOffset>-731520</wp:posOffset>
                </wp:positionH>
                <wp:positionV relativeFrom="page">
                  <wp:posOffset>2059940</wp:posOffset>
                </wp:positionV>
                <wp:extent cx="6748145" cy="5984875"/>
                <wp:effectExtent l="0" t="0" r="14605" b="15875"/>
                <wp:wrapNone/>
                <wp:docPr id="2" name="Rectangle 2" descr="colored rectangle"/>
                <wp:cNvGraphicFramePr/>
                <a:graphic xmlns:a="http://schemas.openxmlformats.org/drawingml/2006/main">
                  <a:graphicData uri="http://schemas.microsoft.com/office/word/2010/wordprocessingShape">
                    <wps:wsp>
                      <wps:cNvSpPr/>
                      <wps:spPr>
                        <a:xfrm>
                          <a:off x="0" y="0"/>
                          <a:ext cx="6748145" cy="5984875"/>
                        </a:xfrm>
                        <a:prstGeom prst="rect">
                          <a:avLst/>
                        </a:prstGeom>
                        <a:solidFill>
                          <a:srgbClr val="33CCFF"/>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1D907" id="Rectangle 2" o:spid="_x0000_s1026" alt="colored rectangle" style="position:absolute;margin-left:-57.6pt;margin-top:162.2pt;width:531.35pt;height:47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" fillcolor="#3cf" strokecolor="#00b0f0" strokeweight="2pt">
                <w10:wrap anchory="page"/>
              </v:rect>
            </w:pict>
          </mc:Fallback>
        </mc:AlternateContent>
      </w:r>
    </w:p>
    <w:p w:rsidR="004B7E44" w:rsidRDefault="00510094">
      <w:pPr>
        <w:spacing w:after="200"/>
      </w:pPr>
      <w:r>
        <w:rPr>
          <w:noProof/>
        </w:rPr>
        <w:drawing>
          <wp:anchor distT="0" distB="0" distL="114300" distR="114300" simplePos="0" relativeHeight="251663360" behindDoc="0" locked="0" layoutInCell="1" allowOverlap="1" wp14:anchorId="2C6AB8AF">
            <wp:simplePos x="0" y="0"/>
            <wp:positionH relativeFrom="margin">
              <wp:align>center</wp:align>
            </wp:positionH>
            <wp:positionV relativeFrom="paragraph">
              <wp:posOffset>7807960</wp:posOffset>
            </wp:positionV>
            <wp:extent cx="1133475" cy="895350"/>
            <wp:effectExtent l="0" t="0" r="9525" b="0"/>
            <wp:wrapNone/>
            <wp:docPr id="9" name="Picture 9" descr="http://seth/sorce/configs/banner/welcome_area_logo.png">
              <a:hlinkClick xmlns:a="http://schemas.openxmlformats.org/drawingml/2006/main" r:id="rId9" tgtFrame="_blanc"/>
            </wp:docPr>
            <wp:cNvGraphicFramePr/>
            <a:graphic xmlns:a="http://schemas.openxmlformats.org/drawingml/2006/main">
              <a:graphicData uri="http://schemas.openxmlformats.org/drawingml/2006/picture">
                <pic:pic xmlns:pic="http://schemas.openxmlformats.org/drawingml/2006/picture">
                  <pic:nvPicPr>
                    <pic:cNvPr id="4" name="Picture 4" descr="http://seth/sorce/configs/banner/welcome_area_logo.png">
                      <a:hlinkClick r:id="rId9" tgtFrame="_blanc"/>
                    </pic:cNvPr>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133475"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7E44">
        <w:br w:type="page"/>
      </w:r>
    </w:p>
    <w:p w:rsidR="004B7E44" w:rsidRDefault="0015425B" w:rsidP="004B7E44">
      <w:pPr>
        <w:pStyle w:val="Heading2"/>
        <w:spacing w:after="500"/>
      </w:pPr>
      <w:sdt>
        <w:sdtPr>
          <w:alias w:val="Company"/>
          <w:tag w:val="Company"/>
          <w:id w:val="441245393"/>
          <w:placeholder>
            <w:docPart w:val="58A28C283992484B9EA723427C226A70"/>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510094">
            <w:t>The Civic Conference &amp; Business Centre</w:t>
          </w:r>
        </w:sdtContent>
      </w:sdt>
      <w:r w:rsidR="004B7E44" w:rsidRPr="004B7E44">
        <w:t xml:space="preserve"> </w:t>
      </w:r>
      <w:r w:rsidR="00510094">
        <w:t>Business Plan</w:t>
      </w:r>
    </w:p>
    <w:p w:rsidR="004B7E44" w:rsidRDefault="00510094" w:rsidP="004B7E44">
      <w:pPr>
        <w:pStyle w:val="Heading3"/>
        <w:rPr>
          <w:b/>
          <w:i w:val="0"/>
          <w:sz w:val="44"/>
        </w:rPr>
      </w:pPr>
      <w:r>
        <w:rPr>
          <w:b/>
          <w:i w:val="0"/>
          <w:sz w:val="44"/>
        </w:rPr>
        <w:t>Contents</w:t>
      </w:r>
    </w:p>
    <w:p w:rsidR="004B7E44" w:rsidRDefault="004B7E44" w:rsidP="004B7E44">
      <w:pPr>
        <w:rPr>
          <w:rFonts w:eastAsia="Times New Roman"/>
        </w:rPr>
      </w:pPr>
    </w:p>
    <w:p w:rsidR="004B7E44" w:rsidRDefault="00510094" w:rsidP="00510094">
      <w:pPr>
        <w:spacing w:line="480" w:lineRule="auto"/>
        <w:rPr>
          <w:color w:val="auto"/>
        </w:rPr>
      </w:pPr>
      <w:r>
        <w:rPr>
          <w:color w:val="auto"/>
        </w:rPr>
        <w:t>Project summary…………………………</w:t>
      </w:r>
    </w:p>
    <w:p w:rsidR="00510094" w:rsidRDefault="00510094" w:rsidP="00510094">
      <w:pPr>
        <w:spacing w:line="480" w:lineRule="auto"/>
        <w:rPr>
          <w:color w:val="auto"/>
        </w:rPr>
      </w:pPr>
      <w:r>
        <w:rPr>
          <w:color w:val="auto"/>
        </w:rPr>
        <w:t>The Proposal ……………………………….</w:t>
      </w:r>
    </w:p>
    <w:p w:rsidR="00510094" w:rsidRDefault="00510094" w:rsidP="00510094">
      <w:pPr>
        <w:spacing w:line="480" w:lineRule="auto"/>
        <w:rPr>
          <w:color w:val="auto"/>
        </w:rPr>
      </w:pPr>
      <w:r>
        <w:rPr>
          <w:color w:val="auto"/>
        </w:rPr>
        <w:t>Resources …………………………………….</w:t>
      </w:r>
    </w:p>
    <w:p w:rsidR="00510094" w:rsidRDefault="00510094" w:rsidP="00510094">
      <w:pPr>
        <w:spacing w:line="480" w:lineRule="auto"/>
        <w:rPr>
          <w:color w:val="auto"/>
        </w:rPr>
      </w:pPr>
      <w:r>
        <w:rPr>
          <w:color w:val="auto"/>
        </w:rPr>
        <w:t>Our Vision …………………………………….</w:t>
      </w:r>
    </w:p>
    <w:p w:rsidR="00CD3E37" w:rsidRDefault="00CD3E37" w:rsidP="00510094">
      <w:pPr>
        <w:spacing w:line="480" w:lineRule="auto"/>
        <w:rPr>
          <w:color w:val="auto"/>
        </w:rPr>
      </w:pPr>
      <w:r>
        <w:rPr>
          <w:color w:val="auto"/>
        </w:rPr>
        <w:t>Marketing Proposal ………………….</w:t>
      </w:r>
    </w:p>
    <w:p w:rsidR="00510094" w:rsidRDefault="00510094" w:rsidP="00510094">
      <w:pPr>
        <w:spacing w:line="480" w:lineRule="auto"/>
        <w:rPr>
          <w:color w:val="auto"/>
        </w:rPr>
      </w:pPr>
      <w:r>
        <w:rPr>
          <w:color w:val="auto"/>
        </w:rPr>
        <w:t>Project Partners …………………………</w:t>
      </w:r>
    </w:p>
    <w:p w:rsidR="00510094" w:rsidRDefault="00510094" w:rsidP="00510094">
      <w:pPr>
        <w:spacing w:line="480" w:lineRule="auto"/>
      </w:pPr>
      <w:r>
        <w:rPr>
          <w:color w:val="auto"/>
        </w:rPr>
        <w:t>Financial projection</w:t>
      </w:r>
      <w:r w:rsidR="008F4207">
        <w:rPr>
          <w:color w:val="auto"/>
        </w:rPr>
        <w:t xml:space="preserve"> ………………….</w:t>
      </w:r>
    </w:p>
    <w:p w:rsidR="004B7E44" w:rsidRPr="004B7E44" w:rsidRDefault="004B7E44" w:rsidP="004B7E44">
      <w:pPr>
        <w:pStyle w:val="Heading3"/>
        <w:rPr>
          <w:rFonts w:eastAsiaTheme="minorHAnsi"/>
          <w:b/>
          <w:i w:val="0"/>
          <w:sz w:val="44"/>
        </w:rPr>
      </w:pPr>
    </w:p>
    <w:p w:rsidR="00510094" w:rsidRDefault="00510094" w:rsidP="004B7E44">
      <w:pPr>
        <w:pStyle w:val="Heading4"/>
        <w:rPr>
          <w:color w:val="auto"/>
        </w:rPr>
      </w:pPr>
    </w:p>
    <w:p w:rsidR="00510094" w:rsidRDefault="00510094">
      <w:pPr>
        <w:spacing w:after="200"/>
        <w:rPr>
          <w:rFonts w:eastAsia="Times New Roman" w:cs="Times New Roman"/>
          <w:b/>
          <w:caps/>
          <w:color w:val="auto"/>
          <w:spacing w:val="20"/>
          <w:kern w:val="28"/>
          <w:sz w:val="24"/>
        </w:rPr>
      </w:pPr>
      <w:r>
        <w:rPr>
          <w:color w:val="auto"/>
        </w:rPr>
        <w:br w:type="page"/>
      </w:r>
    </w:p>
    <w:p w:rsidR="004B7E44" w:rsidRPr="00F90EEC" w:rsidRDefault="008F4207" w:rsidP="004B7E44">
      <w:pPr>
        <w:pStyle w:val="Heading4"/>
        <w:rPr>
          <w:color w:val="auto"/>
        </w:rPr>
      </w:pPr>
      <w:r w:rsidRPr="00F90EEC">
        <w:rPr>
          <w:color w:val="auto"/>
        </w:rPr>
        <w:lastRenderedPageBreak/>
        <w:t>Project Summary</w:t>
      </w:r>
    </w:p>
    <w:p w:rsidR="004B7E44" w:rsidRPr="00F90EEC" w:rsidRDefault="004B7E44" w:rsidP="004B7E44"/>
    <w:p w:rsidR="008F4207" w:rsidRPr="00F90EEC" w:rsidRDefault="00833F79" w:rsidP="008F4207">
      <w:pPr>
        <w:rPr>
          <w:color w:val="auto"/>
        </w:rPr>
      </w:pPr>
      <w:r w:rsidRPr="00F90EEC">
        <w:rPr>
          <w:color w:val="auto"/>
        </w:rPr>
        <w:t>Following the completion of the Phase 1 project, which has seen the complete overhaul of The Civic Conference &amp; Business Centre, this plan is to propose the Phase 2 works</w:t>
      </w:r>
      <w:r w:rsidR="00F90EEC" w:rsidRPr="00F90EEC">
        <w:rPr>
          <w:color w:val="auto"/>
        </w:rPr>
        <w:t>,</w:t>
      </w:r>
      <w:r w:rsidRPr="00F90EEC">
        <w:rPr>
          <w:color w:val="auto"/>
        </w:rPr>
        <w:t xml:space="preserve"> which will </w:t>
      </w:r>
      <w:r w:rsidR="00F90EEC" w:rsidRPr="00F90EEC">
        <w:rPr>
          <w:color w:val="auto"/>
        </w:rPr>
        <w:t xml:space="preserve">allow The Civic to operate as its own entity. It will remove the need for the main council offices and reception to be open and accessible during weekend and evening bookings, allow delegates accessing The Civic to enter via a dedicated, modern and professional entrance. </w:t>
      </w:r>
    </w:p>
    <w:p w:rsidR="00F90EEC" w:rsidRPr="00F90EEC" w:rsidRDefault="00F90EEC" w:rsidP="008F4207">
      <w:pPr>
        <w:rPr>
          <w:color w:val="auto"/>
        </w:rPr>
      </w:pPr>
    </w:p>
    <w:p w:rsidR="00F90EEC" w:rsidRDefault="00F90EEC" w:rsidP="008F4207">
      <w:pPr>
        <w:rPr>
          <w:color w:val="auto"/>
        </w:rPr>
      </w:pPr>
      <w:r w:rsidRPr="00F90EEC">
        <w:rPr>
          <w:color w:val="auto"/>
        </w:rPr>
        <w:t>Upon entry, attendees will have the option to check in for their appropriate meetings, or should they not have a meeting booked, they can opt to use the free space, utili</w:t>
      </w:r>
      <w:r>
        <w:rPr>
          <w:color w:val="auto"/>
        </w:rPr>
        <w:t>s</w:t>
      </w:r>
      <w:r w:rsidRPr="00F90EEC">
        <w:rPr>
          <w:color w:val="auto"/>
        </w:rPr>
        <w:t xml:space="preserve">ing the self-service coffee machines, integrated USB charge points and free Wi-Fi. </w:t>
      </w:r>
    </w:p>
    <w:p w:rsidR="00F90EEC" w:rsidRDefault="00F90EEC" w:rsidP="008F4207">
      <w:pPr>
        <w:rPr>
          <w:color w:val="auto"/>
        </w:rPr>
      </w:pPr>
    </w:p>
    <w:p w:rsidR="00F90EEC" w:rsidRDefault="00F90EEC" w:rsidP="008F4207">
      <w:pPr>
        <w:rPr>
          <w:color w:val="auto"/>
        </w:rPr>
      </w:pPr>
      <w:r>
        <w:rPr>
          <w:color w:val="auto"/>
        </w:rPr>
        <w:t>It is our aim to provide a business hub, central to South Ribble which will offer meeting and communal space for informal meetings. It is hoped, the increased footfall within The Civic</w:t>
      </w:r>
      <w:r w:rsidR="00C5479A">
        <w:rPr>
          <w:color w:val="auto"/>
        </w:rPr>
        <w:t>,</w:t>
      </w:r>
      <w:r>
        <w:rPr>
          <w:color w:val="auto"/>
        </w:rPr>
        <w:t xml:space="preserve"> will then lead to increased sales and revenue generation </w:t>
      </w:r>
      <w:r w:rsidR="00C5479A">
        <w:rPr>
          <w:color w:val="auto"/>
        </w:rPr>
        <w:t xml:space="preserve">from the paid space. </w:t>
      </w:r>
    </w:p>
    <w:p w:rsidR="00C5479A" w:rsidRDefault="00C5479A" w:rsidP="008F4207">
      <w:pPr>
        <w:rPr>
          <w:color w:val="auto"/>
        </w:rPr>
      </w:pPr>
    </w:p>
    <w:p w:rsidR="00C5479A" w:rsidRDefault="00C5479A" w:rsidP="008F4207">
      <w:pPr>
        <w:rPr>
          <w:color w:val="auto"/>
        </w:rPr>
      </w:pPr>
      <w:r>
        <w:rPr>
          <w:color w:val="auto"/>
        </w:rPr>
        <w:t xml:space="preserve">We wish to provide businesses with a space that is modern, bright and suitable for both internal and external meetings that need to be held away from their primary location. As it stands currently, businesses have the choice of The Leyland Hotel or Large Franchise Coffee houses to facilitate this need. </w:t>
      </w:r>
    </w:p>
    <w:p w:rsidR="00C5479A" w:rsidRDefault="00C5479A" w:rsidP="008F4207">
      <w:pPr>
        <w:rPr>
          <w:color w:val="auto"/>
        </w:rPr>
      </w:pPr>
    </w:p>
    <w:p w:rsidR="00C5479A" w:rsidRPr="00F90EEC" w:rsidRDefault="00C5479A" w:rsidP="008F4207">
      <w:pPr>
        <w:rPr>
          <w:color w:val="auto"/>
        </w:rPr>
      </w:pPr>
      <w:r>
        <w:rPr>
          <w:color w:val="auto"/>
        </w:rPr>
        <w:t xml:space="preserve">Additional benefits offered by The Civic include, large free onsite carpark, reduced rate room hire for community and charitable organisations, centralised location with excellent transport links &amp; dementia and disability friendly location for all. </w:t>
      </w:r>
    </w:p>
    <w:p w:rsidR="008F4207" w:rsidRDefault="008F4207">
      <w:pPr>
        <w:spacing w:after="200"/>
        <w:rPr>
          <w:color w:val="auto"/>
        </w:rPr>
      </w:pPr>
    </w:p>
    <w:p w:rsidR="008F4207" w:rsidRDefault="008F4207">
      <w:pPr>
        <w:spacing w:after="200"/>
        <w:rPr>
          <w:color w:val="auto"/>
        </w:rPr>
      </w:pPr>
    </w:p>
    <w:p w:rsidR="008F4207" w:rsidRDefault="008F4207">
      <w:pPr>
        <w:spacing w:after="200"/>
        <w:rPr>
          <w:color w:val="auto"/>
        </w:rPr>
      </w:pPr>
    </w:p>
    <w:p w:rsidR="008F4207" w:rsidRDefault="008F4207">
      <w:pPr>
        <w:spacing w:after="200"/>
        <w:rPr>
          <w:color w:val="auto"/>
        </w:rPr>
      </w:pPr>
    </w:p>
    <w:p w:rsidR="008F4207" w:rsidRDefault="008F4207">
      <w:pPr>
        <w:spacing w:after="200"/>
        <w:rPr>
          <w:color w:val="auto"/>
        </w:rPr>
      </w:pPr>
    </w:p>
    <w:p w:rsidR="008F4207" w:rsidRDefault="008F4207">
      <w:pPr>
        <w:spacing w:after="200"/>
        <w:rPr>
          <w:color w:val="auto"/>
        </w:rPr>
      </w:pPr>
    </w:p>
    <w:p w:rsidR="008F4207" w:rsidRDefault="008F4207" w:rsidP="008F4207">
      <w:pPr>
        <w:pStyle w:val="Heading4"/>
        <w:rPr>
          <w:color w:val="auto"/>
        </w:rPr>
      </w:pPr>
      <w:r>
        <w:rPr>
          <w:color w:val="auto"/>
        </w:rPr>
        <w:lastRenderedPageBreak/>
        <w:t>The Proposal</w:t>
      </w:r>
    </w:p>
    <w:p w:rsidR="008F4207" w:rsidRDefault="008F4207" w:rsidP="008F4207"/>
    <w:p w:rsidR="009D2FD9" w:rsidRDefault="009D2FD9" w:rsidP="008F4207">
      <w:pPr>
        <w:rPr>
          <w:color w:val="auto"/>
        </w:rPr>
      </w:pPr>
      <w:r>
        <w:rPr>
          <w:color w:val="auto"/>
        </w:rPr>
        <w:t xml:space="preserve">Please see below the initial proposed plan for The Civic entrance and the new coffee shop style area. </w:t>
      </w:r>
    </w:p>
    <w:p w:rsidR="009D2FD9" w:rsidRDefault="009D2FD9" w:rsidP="008F4207">
      <w:pPr>
        <w:rPr>
          <w:color w:val="auto"/>
        </w:rPr>
      </w:pPr>
    </w:p>
    <w:p w:rsidR="009D2FD9" w:rsidRDefault="00A21763" w:rsidP="008F4207">
      <w:pPr>
        <w:rPr>
          <w:color w:val="auto"/>
        </w:rPr>
      </w:pPr>
      <w:r>
        <w:rPr>
          <w:noProof/>
        </w:rPr>
        <w:drawing>
          <wp:inline distT="0" distB="0" distL="0" distR="0">
            <wp:extent cx="6285922" cy="5581650"/>
            <wp:effectExtent l="0" t="0" r="635" b="0"/>
            <wp:docPr id="4" name="Picture 4" descr="cid:image001.jpg@01D5EE2D.08625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5EE2D.08625A20"/>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l="18871" t="9682" r="17874" b="13680"/>
                    <a:stretch/>
                  </pic:blipFill>
                  <pic:spPr bwMode="auto">
                    <a:xfrm>
                      <a:off x="0" y="0"/>
                      <a:ext cx="6310098" cy="5603117"/>
                    </a:xfrm>
                    <a:prstGeom prst="rect">
                      <a:avLst/>
                    </a:prstGeom>
                    <a:noFill/>
                    <a:ln>
                      <a:noFill/>
                    </a:ln>
                    <a:extLst>
                      <a:ext uri="{53640926-AAD7-44D8-BBD7-CCE9431645EC}">
                        <a14:shadowObscured xmlns:a14="http://schemas.microsoft.com/office/drawing/2010/main"/>
                      </a:ext>
                    </a:extLst>
                  </pic:spPr>
                </pic:pic>
              </a:graphicData>
            </a:graphic>
          </wp:inline>
        </w:drawing>
      </w:r>
    </w:p>
    <w:p w:rsidR="0015425B" w:rsidRDefault="0015425B" w:rsidP="008F4207">
      <w:pPr>
        <w:rPr>
          <w:color w:val="auto"/>
        </w:rPr>
      </w:pPr>
    </w:p>
    <w:p w:rsidR="008F4207" w:rsidRDefault="00C5479A" w:rsidP="008F4207">
      <w:pPr>
        <w:rPr>
          <w:color w:val="auto"/>
        </w:rPr>
      </w:pPr>
      <w:bookmarkStart w:id="0" w:name="_GoBack"/>
      <w:bookmarkEnd w:id="0"/>
      <w:r>
        <w:rPr>
          <w:color w:val="auto"/>
        </w:rPr>
        <w:t xml:space="preserve">As the area marked for development, must still </w:t>
      </w:r>
      <w:r w:rsidR="00496ED5">
        <w:rPr>
          <w:color w:val="auto"/>
        </w:rPr>
        <w:t>fulfil</w:t>
      </w:r>
      <w:r>
        <w:rPr>
          <w:color w:val="auto"/>
        </w:rPr>
        <w:t xml:space="preserve"> its civic requirements to host council and cabinet meeting meals, the redesign must </w:t>
      </w:r>
      <w:r w:rsidR="00053662">
        <w:rPr>
          <w:color w:val="auto"/>
        </w:rPr>
        <w:t xml:space="preserve">accommodate seating for up to 55 council members and have the facility for hot meals to be served on these occasions. With this in mind, it is </w:t>
      </w:r>
      <w:r w:rsidR="000460BD">
        <w:rPr>
          <w:color w:val="auto"/>
        </w:rPr>
        <w:t xml:space="preserve">proposed that the seating area consist of smaller seating groups accommodating 2, 4 or 6 people maximum to a table. The seats will be varied and include standard high back chairs as well as bar </w:t>
      </w:r>
      <w:r w:rsidR="000460BD">
        <w:rPr>
          <w:color w:val="auto"/>
        </w:rPr>
        <w:lastRenderedPageBreak/>
        <w:t xml:space="preserve">stool seating along the wall at a countertop and also plush couches and arm chairs for those wishing to relax. </w:t>
      </w:r>
    </w:p>
    <w:p w:rsidR="000460BD" w:rsidRDefault="000460BD" w:rsidP="008F4207">
      <w:pPr>
        <w:rPr>
          <w:color w:val="auto"/>
        </w:rPr>
      </w:pPr>
      <w:r>
        <w:rPr>
          <w:color w:val="auto"/>
        </w:rPr>
        <w:t>The space will be open to members of the public during the day, as well as to members of staff as an additional break out area to that created during the 3</w:t>
      </w:r>
      <w:r w:rsidRPr="000460BD">
        <w:rPr>
          <w:color w:val="auto"/>
          <w:vertAlign w:val="superscript"/>
        </w:rPr>
        <w:t>rd</w:t>
      </w:r>
      <w:r>
        <w:rPr>
          <w:color w:val="auto"/>
        </w:rPr>
        <w:t xml:space="preserve"> floor redevelopment. </w:t>
      </w:r>
    </w:p>
    <w:p w:rsidR="00DD5955" w:rsidRDefault="00DD5955" w:rsidP="008F4207">
      <w:pPr>
        <w:rPr>
          <w:color w:val="auto"/>
        </w:rPr>
      </w:pPr>
    </w:p>
    <w:p w:rsidR="00DD5955" w:rsidRDefault="00377BA1" w:rsidP="008F4207">
      <w:pPr>
        <w:rPr>
          <w:color w:val="auto"/>
        </w:rPr>
      </w:pPr>
      <w:r>
        <w:rPr>
          <w:color w:val="auto"/>
        </w:rPr>
        <w:t xml:space="preserve">Our initial market research suggests, that businesses require a space to host informal meetings without the added stress of room hire costs and bookings. They also require a venue that is easy to reach, clearly signposted, in a central location, with good parking facilities, Wi-Fi and a professional atmosphere. </w:t>
      </w:r>
    </w:p>
    <w:p w:rsidR="00377BA1" w:rsidRDefault="00377BA1" w:rsidP="008F4207">
      <w:pPr>
        <w:rPr>
          <w:color w:val="auto"/>
        </w:rPr>
      </w:pPr>
    </w:p>
    <w:p w:rsidR="00377BA1" w:rsidRDefault="00377BA1" w:rsidP="008F4207">
      <w:pPr>
        <w:rPr>
          <w:color w:val="auto"/>
        </w:rPr>
      </w:pPr>
      <w:r>
        <w:rPr>
          <w:color w:val="auto"/>
        </w:rPr>
        <w:t xml:space="preserve">The Civic offers all these, but the current building layout requires businesses to park on the rear carpark, walk to the front of the building and enter via the main council entrance, which is also used by DWP visitors, as well as local residents. This can be a negative factor for some businesses, along with the close ties this draws to the conference &amp; business </w:t>
      </w:r>
      <w:r w:rsidR="00DD6BB8">
        <w:rPr>
          <w:color w:val="auto"/>
        </w:rPr>
        <w:t>centre</w:t>
      </w:r>
      <w:r>
        <w:rPr>
          <w:color w:val="auto"/>
        </w:rPr>
        <w:t xml:space="preserve"> being a council operated venue. </w:t>
      </w:r>
    </w:p>
    <w:p w:rsidR="00377BA1" w:rsidRDefault="00377BA1" w:rsidP="008F4207">
      <w:pPr>
        <w:rPr>
          <w:color w:val="auto"/>
        </w:rPr>
      </w:pPr>
    </w:p>
    <w:p w:rsidR="00377BA1" w:rsidRDefault="00377BA1" w:rsidP="008F4207">
      <w:pPr>
        <w:rPr>
          <w:color w:val="auto"/>
        </w:rPr>
      </w:pPr>
      <w:r>
        <w:rPr>
          <w:color w:val="auto"/>
        </w:rPr>
        <w:t xml:space="preserve">Following discussions with </w:t>
      </w:r>
      <w:r w:rsidR="00DD6BB8">
        <w:rPr>
          <w:color w:val="auto"/>
        </w:rPr>
        <w:t>several</w:t>
      </w:r>
      <w:r w:rsidR="009D2FD9">
        <w:rPr>
          <w:color w:val="auto"/>
        </w:rPr>
        <w:t xml:space="preserve"> high street franchised coffee distributors, we are looking to provide the best possible option available for refreshment services. The cost to the council must be minimal and where possible cost neutral. Discussions are already underway with coffee distributors regarding free lease agreements for the equipment on the basis of return on investment via stock reorder. A cost analysis will take place once 3 quotes are available for this and a comparison drawn between the available refreshment options. </w:t>
      </w:r>
    </w:p>
    <w:p w:rsidR="009D2FD9" w:rsidRDefault="009D2FD9" w:rsidP="008F4207">
      <w:pPr>
        <w:rPr>
          <w:color w:val="auto"/>
        </w:rPr>
      </w:pPr>
    </w:p>
    <w:p w:rsidR="009D2FD9" w:rsidRDefault="009D2FD9" w:rsidP="008F4207">
      <w:pPr>
        <w:rPr>
          <w:color w:val="auto"/>
        </w:rPr>
      </w:pPr>
      <w:r>
        <w:rPr>
          <w:color w:val="auto"/>
        </w:rPr>
        <w:t>It is also envisaged, that in time as visitor numbers increase, we hope to work closely with a local catering supplier on a sale or return basis for small quantities of ready to eat meals</w:t>
      </w:r>
      <w:r w:rsidR="00C75DDC">
        <w:rPr>
          <w:color w:val="auto"/>
        </w:rPr>
        <w:t xml:space="preserve"> and sweet treats</w:t>
      </w:r>
      <w:r>
        <w:rPr>
          <w:color w:val="auto"/>
        </w:rPr>
        <w:t xml:space="preserve">. This again, will provide visitors and staff with low cost menu items that will not cost The Civic in the event of no sale. In order for this to be considered in the future, a clear increase in visitor numbers must be demonstrated, with a direct correlation between visitor numbers and the sale of refreshments and increased room hire revenue. </w:t>
      </w:r>
    </w:p>
    <w:p w:rsidR="009D2FD9" w:rsidRDefault="009D2FD9" w:rsidP="008F4207">
      <w:pPr>
        <w:rPr>
          <w:color w:val="auto"/>
        </w:rPr>
      </w:pPr>
    </w:p>
    <w:p w:rsidR="009D2FD9" w:rsidRDefault="009D2FD9" w:rsidP="008F4207">
      <w:pPr>
        <w:rPr>
          <w:color w:val="auto"/>
        </w:rPr>
      </w:pPr>
    </w:p>
    <w:p w:rsidR="000460BD" w:rsidRDefault="000460BD" w:rsidP="008F4207">
      <w:pPr>
        <w:rPr>
          <w:color w:val="auto"/>
        </w:rPr>
      </w:pPr>
    </w:p>
    <w:p w:rsidR="0015425B" w:rsidRDefault="0015425B">
      <w:pPr>
        <w:spacing w:after="200"/>
        <w:rPr>
          <w:rFonts w:eastAsia="Times New Roman" w:cs="Times New Roman"/>
          <w:b/>
          <w:caps/>
          <w:color w:val="161718" w:themeColor="text1"/>
          <w:spacing w:val="20"/>
          <w:kern w:val="28"/>
          <w:sz w:val="24"/>
        </w:rPr>
      </w:pPr>
      <w:r>
        <w:br w:type="page"/>
      </w:r>
    </w:p>
    <w:p w:rsidR="004B7E44" w:rsidRPr="004B7E44" w:rsidRDefault="008F4207" w:rsidP="008F4207">
      <w:pPr>
        <w:pStyle w:val="Heading4"/>
      </w:pPr>
      <w:r>
        <w:lastRenderedPageBreak/>
        <w:t xml:space="preserve">Resources </w:t>
      </w:r>
    </w:p>
    <w:p w:rsidR="00E94B5F" w:rsidRDefault="00E94B5F" w:rsidP="004B7E44"/>
    <w:p w:rsidR="009821D0" w:rsidRPr="00C75DDC" w:rsidRDefault="00C75DDC" w:rsidP="00C75DDC">
      <w:pPr>
        <w:pStyle w:val="ListParagraph"/>
        <w:numPr>
          <w:ilvl w:val="0"/>
          <w:numId w:val="2"/>
        </w:numPr>
        <w:rPr>
          <w:color w:val="161718" w:themeColor="text1"/>
        </w:rPr>
      </w:pPr>
      <w:r w:rsidRPr="00C75DDC">
        <w:rPr>
          <w:color w:val="161718" w:themeColor="text1"/>
        </w:rPr>
        <w:t>Furniture to compliment the redesign</w:t>
      </w:r>
    </w:p>
    <w:p w:rsidR="00C75DDC" w:rsidRDefault="00C75DDC" w:rsidP="00C75DDC">
      <w:pPr>
        <w:pStyle w:val="ListParagraph"/>
        <w:numPr>
          <w:ilvl w:val="0"/>
          <w:numId w:val="2"/>
        </w:numPr>
        <w:rPr>
          <w:color w:val="161718" w:themeColor="text1"/>
        </w:rPr>
      </w:pPr>
      <w:r w:rsidRPr="00C75DDC">
        <w:rPr>
          <w:color w:val="161718" w:themeColor="text1"/>
        </w:rPr>
        <w:t xml:space="preserve">Refreshment station that is self-service, minimising </w:t>
      </w:r>
      <w:r>
        <w:rPr>
          <w:color w:val="161718" w:themeColor="text1"/>
        </w:rPr>
        <w:t>staff involvement</w:t>
      </w:r>
    </w:p>
    <w:p w:rsidR="00C75DDC" w:rsidRDefault="00C75DDC" w:rsidP="00C75DDC">
      <w:pPr>
        <w:pStyle w:val="ListParagraph"/>
        <w:numPr>
          <w:ilvl w:val="0"/>
          <w:numId w:val="2"/>
        </w:numPr>
        <w:rPr>
          <w:color w:val="161718" w:themeColor="text1"/>
        </w:rPr>
      </w:pPr>
      <w:r>
        <w:rPr>
          <w:color w:val="161718" w:themeColor="text1"/>
        </w:rPr>
        <w:t>AV equipment, directing delegates to appropriate meeting rooms as well as advertising council events and notices</w:t>
      </w:r>
    </w:p>
    <w:p w:rsidR="00C75DDC" w:rsidRDefault="00C75DDC" w:rsidP="00C75DDC">
      <w:pPr>
        <w:pStyle w:val="ListParagraph"/>
        <w:numPr>
          <w:ilvl w:val="0"/>
          <w:numId w:val="2"/>
        </w:numPr>
        <w:rPr>
          <w:color w:val="161718" w:themeColor="text1"/>
        </w:rPr>
      </w:pPr>
      <w:r>
        <w:rPr>
          <w:color w:val="161718" w:themeColor="text1"/>
        </w:rPr>
        <w:t xml:space="preserve">Firmstep online calendar booking add-on to allow both internal and external visitors to check room availability and book appropriate meeting space. This will also allow for the option of payment by card at the time of booking, reducing the number of unpaid invoices that are having to be chased for payment. </w:t>
      </w:r>
    </w:p>
    <w:p w:rsidR="00C75DDC" w:rsidRDefault="00C75DDC" w:rsidP="00C75DDC">
      <w:pPr>
        <w:pStyle w:val="ListParagraph"/>
        <w:numPr>
          <w:ilvl w:val="0"/>
          <w:numId w:val="2"/>
        </w:numPr>
        <w:rPr>
          <w:color w:val="161718" w:themeColor="text1"/>
        </w:rPr>
      </w:pPr>
      <w:r>
        <w:rPr>
          <w:color w:val="161718" w:themeColor="text1"/>
        </w:rPr>
        <w:t>Space appropriate kitchen equipment</w:t>
      </w:r>
    </w:p>
    <w:p w:rsidR="009821D0" w:rsidRDefault="009821D0" w:rsidP="004B7E44">
      <w:pPr>
        <w:rPr>
          <w:color w:val="161718" w:themeColor="text1"/>
        </w:rPr>
      </w:pPr>
    </w:p>
    <w:p w:rsidR="009821D0" w:rsidRDefault="009821D0" w:rsidP="009821D0">
      <w:pPr>
        <w:pStyle w:val="Heading4"/>
        <w:rPr>
          <w:color w:val="auto"/>
        </w:rPr>
      </w:pPr>
      <w:r>
        <w:rPr>
          <w:color w:val="auto"/>
        </w:rPr>
        <w:t>Our Vision</w:t>
      </w:r>
    </w:p>
    <w:p w:rsidR="009821D0" w:rsidRDefault="009821D0" w:rsidP="009821D0"/>
    <w:p w:rsidR="009821D0" w:rsidRDefault="0040452C" w:rsidP="009821D0">
      <w:pPr>
        <w:rPr>
          <w:color w:val="auto"/>
        </w:rPr>
      </w:pPr>
      <w:r>
        <w:rPr>
          <w:color w:val="auto"/>
        </w:rPr>
        <w:t xml:space="preserve">Establish The Civic Conference &amp; Business Centre as a high-quality brand, offering a ‘brand standard’ in line with the council’s priorities. A great location for meetings and conferences and promote South Ribble as the ’place to do business’. </w:t>
      </w:r>
    </w:p>
    <w:p w:rsidR="0040452C" w:rsidRDefault="0040452C" w:rsidP="009821D0">
      <w:pPr>
        <w:rPr>
          <w:color w:val="auto"/>
        </w:rPr>
      </w:pPr>
    </w:p>
    <w:p w:rsidR="0040452C" w:rsidRDefault="0040452C" w:rsidP="009821D0">
      <w:pPr>
        <w:rPr>
          <w:color w:val="auto"/>
        </w:rPr>
      </w:pPr>
      <w:r>
        <w:rPr>
          <w:color w:val="auto"/>
        </w:rPr>
        <w:t xml:space="preserve">The Civic Conference &amp; Business Centre offers a range of flexible meeting spaces, together with an excellent front of house customer service, putting our customer’s requirements at the heart of everything we do. </w:t>
      </w:r>
    </w:p>
    <w:p w:rsidR="0040452C" w:rsidRDefault="0040452C" w:rsidP="009821D0">
      <w:pPr>
        <w:rPr>
          <w:color w:val="auto"/>
        </w:rPr>
      </w:pPr>
    </w:p>
    <w:p w:rsidR="0040452C" w:rsidRDefault="0040452C" w:rsidP="009821D0">
      <w:pPr>
        <w:rPr>
          <w:color w:val="auto"/>
        </w:rPr>
      </w:pPr>
      <w:r>
        <w:rPr>
          <w:color w:val="auto"/>
        </w:rPr>
        <w:t xml:space="preserve">We aim to work with our local charities and community groups by offering meeting space at discounted rates when available. </w:t>
      </w:r>
    </w:p>
    <w:p w:rsidR="0040452C" w:rsidRDefault="0040452C" w:rsidP="009821D0">
      <w:pPr>
        <w:rPr>
          <w:color w:val="auto"/>
        </w:rPr>
      </w:pPr>
    </w:p>
    <w:p w:rsidR="00CD3E37" w:rsidRDefault="00CD3E37">
      <w:pPr>
        <w:spacing w:after="200"/>
        <w:rPr>
          <w:color w:val="auto"/>
        </w:rPr>
      </w:pPr>
      <w:r>
        <w:rPr>
          <w:color w:val="auto"/>
        </w:rPr>
        <w:br w:type="page"/>
      </w:r>
    </w:p>
    <w:p w:rsidR="00CD3E37" w:rsidRDefault="00CD3E37" w:rsidP="00CD3E37">
      <w:pPr>
        <w:pStyle w:val="Heading4"/>
        <w:rPr>
          <w:color w:val="auto"/>
        </w:rPr>
      </w:pPr>
      <w:r>
        <w:rPr>
          <w:color w:val="auto"/>
        </w:rPr>
        <w:lastRenderedPageBreak/>
        <w:t>Marketing proposal</w:t>
      </w:r>
    </w:p>
    <w:p w:rsidR="00CD3E37" w:rsidRDefault="00CD3E37" w:rsidP="00CD3E37"/>
    <w:p w:rsidR="00CD3E37" w:rsidRDefault="00CD3E37" w:rsidP="009821D0">
      <w:pPr>
        <w:rPr>
          <w:color w:val="auto"/>
        </w:rPr>
      </w:pPr>
      <w:r w:rsidRPr="00CD3E37">
        <w:rPr>
          <w:color w:val="auto"/>
        </w:rPr>
        <w:t xml:space="preserve">The marketing </w:t>
      </w:r>
      <w:r>
        <w:rPr>
          <w:color w:val="auto"/>
        </w:rPr>
        <w:t>strategy detailed below</w:t>
      </w:r>
      <w:r w:rsidRPr="00CD3E37">
        <w:rPr>
          <w:color w:val="auto"/>
        </w:rPr>
        <w:t xml:space="preserve"> is </w:t>
      </w:r>
      <w:r w:rsidR="00DD6BB8" w:rsidRPr="00CD3E37">
        <w:rPr>
          <w:color w:val="auto"/>
        </w:rPr>
        <w:t>underway</w:t>
      </w:r>
      <w:r w:rsidR="00DD6BB8">
        <w:rPr>
          <w:color w:val="auto"/>
        </w:rPr>
        <w:t xml:space="preserve"> and</w:t>
      </w:r>
      <w:r w:rsidRPr="00CD3E37">
        <w:rPr>
          <w:color w:val="auto"/>
        </w:rPr>
        <w:t xml:space="preserve"> will continue whilst the physical alterations to the Civic Centre happen</w:t>
      </w:r>
      <w:r>
        <w:rPr>
          <w:color w:val="auto"/>
        </w:rPr>
        <w:t xml:space="preserve">, enabling a seamless transition </w:t>
      </w:r>
      <w:r w:rsidRPr="00CD3E37">
        <w:rPr>
          <w:color w:val="auto"/>
        </w:rPr>
        <w:t>when the new entrance is opened</w:t>
      </w:r>
      <w:r w:rsidR="00DD6BB8">
        <w:rPr>
          <w:color w:val="auto"/>
        </w:rPr>
        <w:t>,</w:t>
      </w:r>
      <w:r>
        <w:rPr>
          <w:color w:val="auto"/>
        </w:rPr>
        <w:t xml:space="preserve"> with </w:t>
      </w:r>
      <w:r w:rsidR="00DD6BB8">
        <w:rPr>
          <w:color w:val="auto"/>
        </w:rPr>
        <w:t xml:space="preserve">increased visitor numbers immediately. </w:t>
      </w:r>
    </w:p>
    <w:p w:rsidR="00CD3E37" w:rsidRDefault="00CD3E37" w:rsidP="009821D0">
      <w:pPr>
        <w:rPr>
          <w:color w:val="auto"/>
        </w:rPr>
      </w:pPr>
    </w:p>
    <w:p w:rsidR="00DD6BB8" w:rsidRPr="00CD3E37" w:rsidRDefault="00DD6BB8" w:rsidP="00DD6BB8">
      <w:pPr>
        <w:rPr>
          <w:color w:val="auto"/>
        </w:rPr>
      </w:pPr>
      <w:r>
        <w:rPr>
          <w:color w:val="auto"/>
        </w:rPr>
        <w:t xml:space="preserve">It is imperative that The Civic </w:t>
      </w:r>
      <w:r w:rsidR="00CD3E37" w:rsidRPr="00CD3E37">
        <w:rPr>
          <w:color w:val="auto"/>
        </w:rPr>
        <w:t xml:space="preserve">remains contemporary and competitive, </w:t>
      </w:r>
      <w:r>
        <w:rPr>
          <w:color w:val="auto"/>
        </w:rPr>
        <w:t xml:space="preserve">to become the preferred venue for businesses in and around South Ribble. </w:t>
      </w:r>
      <w:r w:rsidRPr="00CD3E37">
        <w:rPr>
          <w:color w:val="auto"/>
        </w:rPr>
        <w:t xml:space="preserve">In the local area there is only one setting which currently caters to the small business meeting demands; businesses wishing to enjoy a drink in a welcoming and professional environment where they can take small meetings away from their main hub of operations. For events such as this, organisations are limited to supermarket café’s, small high street coffee shops, out of town venue’s or the one setting previously mentioned. None of these options are ideal for various reasons and it is planned that ‘The Civic’ can help fill this gap in the market and bring increased numbers into the venue, some of whom may look to hire the meeting rooms or spaces. Key to this will be the provision of high-quality free Wi-fi for people using the new facility </w:t>
      </w:r>
      <w:r>
        <w:rPr>
          <w:color w:val="auto"/>
        </w:rPr>
        <w:t xml:space="preserve">and accessible USB power sockets for devices. </w:t>
      </w:r>
    </w:p>
    <w:p w:rsidR="00DD6BB8" w:rsidRDefault="00DD6BB8" w:rsidP="009821D0">
      <w:pPr>
        <w:rPr>
          <w:color w:val="auto"/>
        </w:rPr>
      </w:pPr>
    </w:p>
    <w:p w:rsidR="0040452C" w:rsidRDefault="00DD6BB8" w:rsidP="009821D0">
      <w:pPr>
        <w:rPr>
          <w:color w:val="auto"/>
        </w:rPr>
      </w:pPr>
      <w:r>
        <w:rPr>
          <w:color w:val="auto"/>
        </w:rPr>
        <w:t>A</w:t>
      </w:r>
      <w:r w:rsidR="00CD3E37" w:rsidRPr="00CD3E37">
        <w:rPr>
          <w:color w:val="auto"/>
        </w:rPr>
        <w:t xml:space="preserve"> comprehensive review of how our space compares in the marketplace is being undertaken. This analysis includes understanding changing demands of the average business user and the facilities important to them, placing emphasis on client expectations and requirements, and their perception of our </w:t>
      </w:r>
      <w:r>
        <w:rPr>
          <w:color w:val="auto"/>
        </w:rPr>
        <w:t>c</w:t>
      </w:r>
      <w:r w:rsidR="00CD3E37" w:rsidRPr="00CD3E37">
        <w:rPr>
          <w:color w:val="auto"/>
        </w:rPr>
        <w:t>ompetitiveness.</w:t>
      </w:r>
    </w:p>
    <w:p w:rsidR="00CD3E37" w:rsidRDefault="00CD3E37" w:rsidP="009821D0">
      <w:pPr>
        <w:rPr>
          <w:color w:val="auto"/>
        </w:rPr>
      </w:pPr>
    </w:p>
    <w:p w:rsidR="00CD3E37" w:rsidRPr="00CD3E37" w:rsidRDefault="00CD3E37" w:rsidP="00CD3E37">
      <w:pPr>
        <w:rPr>
          <w:color w:val="auto"/>
        </w:rPr>
      </w:pPr>
      <w:r w:rsidRPr="00CD3E37">
        <w:rPr>
          <w:color w:val="auto"/>
        </w:rPr>
        <w:t xml:space="preserve">It will be vital for the continuing financial viability of ‘The Civic’ that it is well used for most of the time it is open. This will not necessarily happen automatically, and it will be essential to have in place, an effective marketing strategy. This will need to address the following principles: </w:t>
      </w:r>
    </w:p>
    <w:p w:rsidR="00CD3E37" w:rsidRPr="00CD3E37" w:rsidRDefault="00CD3E37" w:rsidP="00CD3E37">
      <w:pPr>
        <w:rPr>
          <w:color w:val="auto"/>
        </w:rPr>
      </w:pPr>
    </w:p>
    <w:p w:rsidR="00CD3E37" w:rsidRPr="00CD3E37" w:rsidRDefault="00CD3E37" w:rsidP="00DD6BB8">
      <w:pPr>
        <w:ind w:left="720" w:hanging="720"/>
        <w:rPr>
          <w:color w:val="auto"/>
        </w:rPr>
      </w:pPr>
      <w:r w:rsidRPr="00CD3E37">
        <w:rPr>
          <w:color w:val="auto"/>
        </w:rPr>
        <w:t>•</w:t>
      </w:r>
      <w:r w:rsidRPr="00CD3E37">
        <w:rPr>
          <w:color w:val="auto"/>
        </w:rPr>
        <w:tab/>
        <w:t>Maximising benefits created by the location, appearance and range of</w:t>
      </w:r>
      <w:r w:rsidR="00DD6BB8">
        <w:rPr>
          <w:color w:val="auto"/>
        </w:rPr>
        <w:t xml:space="preserve"> </w:t>
      </w:r>
      <w:r w:rsidRPr="00CD3E37">
        <w:rPr>
          <w:color w:val="auto"/>
        </w:rPr>
        <w:t xml:space="preserve">facilities; </w:t>
      </w:r>
    </w:p>
    <w:p w:rsidR="00CD3E37" w:rsidRPr="00CD3E37" w:rsidRDefault="00CD3E37" w:rsidP="00CD3E37">
      <w:pPr>
        <w:rPr>
          <w:color w:val="auto"/>
        </w:rPr>
      </w:pPr>
      <w:r w:rsidRPr="00CD3E37">
        <w:rPr>
          <w:color w:val="auto"/>
        </w:rPr>
        <w:t>•</w:t>
      </w:r>
      <w:r w:rsidRPr="00CD3E37">
        <w:rPr>
          <w:color w:val="auto"/>
        </w:rPr>
        <w:tab/>
        <w:t xml:space="preserve">Creating a professional/corporate image; </w:t>
      </w:r>
    </w:p>
    <w:p w:rsidR="00CD3E37" w:rsidRPr="00CD3E37" w:rsidRDefault="00CD3E37" w:rsidP="00DD6BB8">
      <w:pPr>
        <w:ind w:left="720" w:hanging="720"/>
        <w:rPr>
          <w:color w:val="auto"/>
        </w:rPr>
      </w:pPr>
      <w:r w:rsidRPr="00CD3E37">
        <w:rPr>
          <w:color w:val="auto"/>
        </w:rPr>
        <w:t>•</w:t>
      </w:r>
      <w:r w:rsidRPr="00CD3E37">
        <w:rPr>
          <w:color w:val="auto"/>
        </w:rPr>
        <w:tab/>
        <w:t>Creating an atmosphere in ‘The Civic’ that is fully inclusive and attractive to people of all ages, backgrounds and interests.</w:t>
      </w:r>
    </w:p>
    <w:p w:rsidR="00CD3E37" w:rsidRPr="00CD3E37" w:rsidRDefault="00CD3E37" w:rsidP="00CD3E37">
      <w:pPr>
        <w:rPr>
          <w:color w:val="auto"/>
        </w:rPr>
      </w:pPr>
    </w:p>
    <w:p w:rsidR="00DD6BB8" w:rsidRDefault="00DD6BB8">
      <w:pPr>
        <w:spacing w:after="200"/>
        <w:rPr>
          <w:color w:val="auto"/>
        </w:rPr>
      </w:pPr>
      <w:r>
        <w:rPr>
          <w:color w:val="auto"/>
        </w:rPr>
        <w:br w:type="page"/>
      </w:r>
    </w:p>
    <w:p w:rsidR="00CD3E37" w:rsidRPr="00CD3E37" w:rsidRDefault="00CD3E37" w:rsidP="00CD3E37">
      <w:pPr>
        <w:rPr>
          <w:color w:val="auto"/>
        </w:rPr>
      </w:pPr>
      <w:r w:rsidRPr="00CD3E37">
        <w:rPr>
          <w:color w:val="auto"/>
        </w:rPr>
        <w:lastRenderedPageBreak/>
        <w:t xml:space="preserve">To appeal to the business users in the local community, the following strategies are proposed to maximise usage: </w:t>
      </w:r>
    </w:p>
    <w:p w:rsidR="00CD3E37" w:rsidRPr="00CD3E37" w:rsidRDefault="00CD3E37" w:rsidP="00CD3E37">
      <w:pPr>
        <w:rPr>
          <w:color w:val="auto"/>
        </w:rPr>
      </w:pPr>
    </w:p>
    <w:p w:rsidR="00CD3E37" w:rsidRPr="00CD3E37" w:rsidRDefault="00CD3E37" w:rsidP="00CD3E37">
      <w:pPr>
        <w:rPr>
          <w:color w:val="auto"/>
        </w:rPr>
      </w:pPr>
      <w:r w:rsidRPr="00CD3E37">
        <w:rPr>
          <w:color w:val="auto"/>
        </w:rPr>
        <w:t>•</w:t>
      </w:r>
      <w:r w:rsidRPr="00CD3E37">
        <w:rPr>
          <w:color w:val="auto"/>
        </w:rPr>
        <w:tab/>
        <w:t xml:space="preserve">Holding introductory/open days and other events to generate interest. </w:t>
      </w:r>
    </w:p>
    <w:p w:rsidR="00CD3E37" w:rsidRPr="00CD3E37" w:rsidRDefault="00CD3E37" w:rsidP="00DD6BB8">
      <w:pPr>
        <w:ind w:left="720" w:hanging="720"/>
        <w:rPr>
          <w:color w:val="auto"/>
        </w:rPr>
      </w:pPr>
      <w:r w:rsidRPr="00CD3E37">
        <w:rPr>
          <w:color w:val="auto"/>
        </w:rPr>
        <w:t>•</w:t>
      </w:r>
      <w:r w:rsidRPr="00CD3E37">
        <w:rPr>
          <w:color w:val="auto"/>
        </w:rPr>
        <w:tab/>
        <w:t xml:space="preserve">Promoting an active relationship with local press and media and advertise the activities &amp; events in local business directories. </w:t>
      </w:r>
    </w:p>
    <w:p w:rsidR="00CD3E37" w:rsidRPr="00CD3E37" w:rsidRDefault="00CD3E37" w:rsidP="00CD3E37">
      <w:pPr>
        <w:rPr>
          <w:color w:val="auto"/>
        </w:rPr>
      </w:pPr>
      <w:r w:rsidRPr="00CD3E37">
        <w:rPr>
          <w:color w:val="auto"/>
        </w:rPr>
        <w:t>•</w:t>
      </w:r>
      <w:r w:rsidRPr="00CD3E37">
        <w:rPr>
          <w:color w:val="auto"/>
        </w:rPr>
        <w:tab/>
        <w:t xml:space="preserve">Carrying out surveys at regular intervals in order to judge changing needs. </w:t>
      </w:r>
    </w:p>
    <w:p w:rsidR="00CD3E37" w:rsidRPr="00CD3E37" w:rsidRDefault="00CD3E37" w:rsidP="00DD6BB8">
      <w:pPr>
        <w:ind w:left="720" w:hanging="720"/>
        <w:rPr>
          <w:color w:val="auto"/>
        </w:rPr>
      </w:pPr>
      <w:r w:rsidRPr="00CD3E37">
        <w:rPr>
          <w:color w:val="auto"/>
        </w:rPr>
        <w:t>•</w:t>
      </w:r>
      <w:r w:rsidRPr="00CD3E37">
        <w:rPr>
          <w:color w:val="auto"/>
        </w:rPr>
        <w:tab/>
        <w:t xml:space="preserve">Creating and maintaining an effective presence on the Council’s website and links to other professional sites. </w:t>
      </w:r>
    </w:p>
    <w:p w:rsidR="00DD6BB8" w:rsidRDefault="00CD3E37" w:rsidP="00DD6BB8">
      <w:pPr>
        <w:ind w:left="720" w:hanging="720"/>
        <w:rPr>
          <w:color w:val="auto"/>
        </w:rPr>
      </w:pPr>
      <w:r w:rsidRPr="00CD3E37">
        <w:rPr>
          <w:color w:val="auto"/>
        </w:rPr>
        <w:t>•</w:t>
      </w:r>
      <w:r w:rsidRPr="00CD3E37">
        <w:rPr>
          <w:color w:val="auto"/>
        </w:rPr>
        <w:tab/>
        <w:t>Ensuring that hire charges and facilities remain competitive in compariso</w:t>
      </w:r>
      <w:r w:rsidR="00DD6BB8">
        <w:rPr>
          <w:color w:val="auto"/>
        </w:rPr>
        <w:t xml:space="preserve">n </w:t>
      </w:r>
      <w:r w:rsidRPr="00CD3E37">
        <w:rPr>
          <w:color w:val="auto"/>
        </w:rPr>
        <w:t>with other venues in Lancashir</w:t>
      </w:r>
      <w:r w:rsidR="00DD6BB8">
        <w:rPr>
          <w:color w:val="auto"/>
        </w:rPr>
        <w:t>e</w:t>
      </w:r>
    </w:p>
    <w:p w:rsidR="00DD6BB8" w:rsidRDefault="00DD6BB8" w:rsidP="00DD6BB8">
      <w:pPr>
        <w:ind w:left="720" w:hanging="720"/>
        <w:rPr>
          <w:color w:val="auto"/>
        </w:rPr>
      </w:pPr>
      <w:r w:rsidRPr="00CD3E37">
        <w:rPr>
          <w:color w:val="auto"/>
        </w:rPr>
        <w:t>•</w:t>
      </w:r>
      <w:r w:rsidRPr="00CD3E37">
        <w:rPr>
          <w:color w:val="auto"/>
        </w:rPr>
        <w:tab/>
      </w:r>
      <w:r>
        <w:rPr>
          <w:color w:val="auto"/>
        </w:rPr>
        <w:t xml:space="preserve">Connect with various Lancashire based networking event organisers to promote the use of The Civic for networking events, bringing a wide variety of businesses into the venue and demonstrate the facilities available. </w:t>
      </w:r>
    </w:p>
    <w:p w:rsidR="00DD6BB8" w:rsidRPr="00DD6BB8" w:rsidRDefault="00DD6BB8" w:rsidP="00DD6BB8">
      <w:pPr>
        <w:ind w:left="720" w:hanging="720"/>
        <w:rPr>
          <w:color w:val="auto"/>
        </w:rPr>
      </w:pPr>
    </w:p>
    <w:p w:rsidR="00CD3E37" w:rsidRPr="00CD3E37" w:rsidRDefault="00CD3E37" w:rsidP="00CD3E37">
      <w:pPr>
        <w:rPr>
          <w:color w:val="auto"/>
        </w:rPr>
      </w:pPr>
    </w:p>
    <w:p w:rsidR="009821D0" w:rsidRDefault="009821D0">
      <w:pPr>
        <w:spacing w:after="200"/>
        <w:rPr>
          <w:color w:val="auto"/>
        </w:rPr>
      </w:pPr>
      <w:r>
        <w:rPr>
          <w:color w:val="auto"/>
        </w:rPr>
        <w:br w:type="page"/>
      </w:r>
    </w:p>
    <w:p w:rsidR="009821D0" w:rsidRDefault="009821D0" w:rsidP="009821D0">
      <w:pPr>
        <w:pStyle w:val="Heading4"/>
        <w:rPr>
          <w:color w:val="auto"/>
        </w:rPr>
      </w:pPr>
      <w:r>
        <w:rPr>
          <w:color w:val="auto"/>
        </w:rPr>
        <w:lastRenderedPageBreak/>
        <w:t>Project Partners</w:t>
      </w:r>
    </w:p>
    <w:p w:rsidR="009821D0" w:rsidRDefault="009821D0" w:rsidP="009821D0"/>
    <w:p w:rsidR="009821D0" w:rsidRDefault="00DA5084" w:rsidP="009821D0">
      <w:pPr>
        <w:rPr>
          <w:color w:val="auto"/>
        </w:rPr>
      </w:pPr>
      <w:r>
        <w:rPr>
          <w:color w:val="auto"/>
        </w:rPr>
        <w:t>Local businesses, SRBC teams and External partners</w:t>
      </w:r>
      <w:r w:rsidR="009B769C">
        <w:rPr>
          <w:color w:val="auto"/>
        </w:rPr>
        <w:t>:</w:t>
      </w:r>
    </w:p>
    <w:p w:rsidR="009B769C" w:rsidRDefault="009B769C" w:rsidP="009B769C">
      <w:pPr>
        <w:pStyle w:val="ListParagraph"/>
        <w:numPr>
          <w:ilvl w:val="0"/>
          <w:numId w:val="1"/>
        </w:numPr>
        <w:rPr>
          <w:color w:val="auto"/>
        </w:rPr>
      </w:pPr>
      <w:r>
        <w:rPr>
          <w:color w:val="auto"/>
        </w:rPr>
        <w:t>Facilities Management Team</w:t>
      </w:r>
    </w:p>
    <w:p w:rsidR="009B769C" w:rsidRDefault="009B769C" w:rsidP="009B769C">
      <w:pPr>
        <w:pStyle w:val="ListParagraph"/>
        <w:numPr>
          <w:ilvl w:val="0"/>
          <w:numId w:val="1"/>
        </w:numPr>
        <w:rPr>
          <w:color w:val="auto"/>
        </w:rPr>
      </w:pPr>
      <w:r>
        <w:rPr>
          <w:color w:val="auto"/>
        </w:rPr>
        <w:t>Communications Team</w:t>
      </w:r>
    </w:p>
    <w:p w:rsidR="009B769C" w:rsidRDefault="009B769C" w:rsidP="009B769C">
      <w:pPr>
        <w:pStyle w:val="ListParagraph"/>
        <w:numPr>
          <w:ilvl w:val="0"/>
          <w:numId w:val="1"/>
        </w:numPr>
        <w:rPr>
          <w:color w:val="auto"/>
        </w:rPr>
      </w:pPr>
      <w:r>
        <w:rPr>
          <w:color w:val="auto"/>
        </w:rPr>
        <w:t>Projects Team</w:t>
      </w:r>
    </w:p>
    <w:p w:rsidR="009B769C" w:rsidRDefault="009B769C" w:rsidP="009B769C">
      <w:pPr>
        <w:pStyle w:val="ListParagraph"/>
        <w:numPr>
          <w:ilvl w:val="0"/>
          <w:numId w:val="1"/>
        </w:numPr>
        <w:rPr>
          <w:color w:val="auto"/>
        </w:rPr>
      </w:pPr>
      <w:r>
        <w:rPr>
          <w:color w:val="auto"/>
        </w:rPr>
        <w:t>Stone Create – Marketing &amp; Website Design</w:t>
      </w:r>
    </w:p>
    <w:p w:rsidR="009821D0" w:rsidRDefault="009B769C" w:rsidP="004B7E44">
      <w:pPr>
        <w:pStyle w:val="ListParagraph"/>
        <w:numPr>
          <w:ilvl w:val="0"/>
          <w:numId w:val="1"/>
        </w:numPr>
        <w:rPr>
          <w:color w:val="auto"/>
        </w:rPr>
      </w:pPr>
      <w:r>
        <w:rPr>
          <w:color w:val="auto"/>
        </w:rPr>
        <w:t>External Caterers</w:t>
      </w:r>
    </w:p>
    <w:p w:rsidR="009B769C" w:rsidRDefault="009B769C" w:rsidP="004B7E44">
      <w:pPr>
        <w:pStyle w:val="ListParagraph"/>
        <w:numPr>
          <w:ilvl w:val="0"/>
          <w:numId w:val="1"/>
        </w:numPr>
        <w:rPr>
          <w:color w:val="auto"/>
        </w:rPr>
      </w:pPr>
      <w:r>
        <w:rPr>
          <w:color w:val="auto"/>
        </w:rPr>
        <w:t>Auditel AV Equipment</w:t>
      </w:r>
    </w:p>
    <w:p w:rsidR="009B769C" w:rsidRDefault="009B769C" w:rsidP="004B7E44">
      <w:pPr>
        <w:pStyle w:val="ListParagraph"/>
        <w:numPr>
          <w:ilvl w:val="0"/>
          <w:numId w:val="1"/>
        </w:numPr>
        <w:rPr>
          <w:color w:val="auto"/>
        </w:rPr>
      </w:pPr>
      <w:r>
        <w:rPr>
          <w:color w:val="auto"/>
        </w:rPr>
        <w:t>E</w:t>
      </w:r>
      <w:r w:rsidR="00064243">
        <w:rPr>
          <w:color w:val="auto"/>
        </w:rPr>
        <w:t xml:space="preserve">xternal </w:t>
      </w:r>
      <w:r w:rsidR="00833F79">
        <w:rPr>
          <w:color w:val="auto"/>
        </w:rPr>
        <w:t>building contractors</w:t>
      </w:r>
    </w:p>
    <w:p w:rsidR="00833F79" w:rsidRPr="009B769C" w:rsidRDefault="00833F79" w:rsidP="004B7E44">
      <w:pPr>
        <w:pStyle w:val="ListParagraph"/>
        <w:numPr>
          <w:ilvl w:val="0"/>
          <w:numId w:val="1"/>
        </w:numPr>
        <w:rPr>
          <w:color w:val="auto"/>
        </w:rPr>
      </w:pPr>
      <w:r>
        <w:rPr>
          <w:color w:val="auto"/>
        </w:rPr>
        <w:t>External decorator</w:t>
      </w:r>
    </w:p>
    <w:p w:rsidR="009821D0" w:rsidRDefault="009821D0" w:rsidP="004B7E44">
      <w:pPr>
        <w:rPr>
          <w:color w:val="161718" w:themeColor="text1"/>
        </w:rPr>
      </w:pPr>
    </w:p>
    <w:p w:rsidR="009821D0" w:rsidRDefault="009821D0" w:rsidP="004B7E44">
      <w:pPr>
        <w:rPr>
          <w:color w:val="161718" w:themeColor="text1"/>
        </w:rPr>
      </w:pPr>
    </w:p>
    <w:p w:rsidR="009821D0" w:rsidRDefault="009821D0" w:rsidP="009821D0">
      <w:pPr>
        <w:pStyle w:val="Heading4"/>
        <w:rPr>
          <w:color w:val="auto"/>
        </w:rPr>
      </w:pPr>
      <w:r>
        <w:rPr>
          <w:color w:val="auto"/>
        </w:rPr>
        <w:t>Financial projection</w:t>
      </w:r>
    </w:p>
    <w:p w:rsidR="009821D0" w:rsidRPr="00EF720D" w:rsidRDefault="009821D0" w:rsidP="009821D0">
      <w:pPr>
        <w:rPr>
          <w:color w:val="161718" w:themeColor="text1"/>
        </w:rPr>
      </w:pPr>
    </w:p>
    <w:p w:rsidR="00EF720D" w:rsidRDefault="00EF720D" w:rsidP="00EF720D">
      <w:pPr>
        <w:rPr>
          <w:rFonts w:cstheme="minorHAnsi"/>
          <w:color w:val="161718" w:themeColor="text1"/>
        </w:rPr>
      </w:pPr>
      <w:r w:rsidRPr="00EF720D">
        <w:rPr>
          <w:rFonts w:cstheme="minorHAnsi"/>
          <w:color w:val="161718" w:themeColor="text1"/>
        </w:rPr>
        <w:t xml:space="preserve">Please see below </w:t>
      </w:r>
      <w:r>
        <w:rPr>
          <w:rFonts w:cstheme="minorHAnsi"/>
          <w:color w:val="161718" w:themeColor="text1"/>
        </w:rPr>
        <w:t xml:space="preserve">current revenue figures for The Civic against budget. </w:t>
      </w:r>
    </w:p>
    <w:p w:rsidR="00EF720D" w:rsidRPr="00EF720D" w:rsidRDefault="00EF720D" w:rsidP="00EF720D">
      <w:pPr>
        <w:rPr>
          <w:rFonts w:cstheme="minorHAnsi"/>
          <w:color w:val="161718" w:themeColor="text1"/>
        </w:rPr>
      </w:pPr>
    </w:p>
    <w:tbl>
      <w:tblPr>
        <w:tblW w:w="18372" w:type="dxa"/>
        <w:tblLook w:val="04A0" w:firstRow="1" w:lastRow="0" w:firstColumn="1" w:lastColumn="0" w:noHBand="0" w:noVBand="1"/>
      </w:tblPr>
      <w:tblGrid>
        <w:gridCol w:w="2127"/>
        <w:gridCol w:w="1322"/>
        <w:gridCol w:w="1229"/>
        <w:gridCol w:w="1322"/>
        <w:gridCol w:w="1229"/>
        <w:gridCol w:w="1322"/>
        <w:gridCol w:w="1234"/>
        <w:gridCol w:w="7"/>
        <w:gridCol w:w="1417"/>
        <w:gridCol w:w="2303"/>
        <w:gridCol w:w="1440"/>
        <w:gridCol w:w="1440"/>
        <w:gridCol w:w="1980"/>
      </w:tblGrid>
      <w:tr w:rsidR="00EF720D" w:rsidRPr="00EF720D" w:rsidTr="00EF720D">
        <w:trPr>
          <w:trHeight w:val="375"/>
        </w:trPr>
        <w:tc>
          <w:tcPr>
            <w:tcW w:w="9792" w:type="dxa"/>
            <w:gridSpan w:val="8"/>
            <w:tcBorders>
              <w:top w:val="nil"/>
              <w:left w:val="nil"/>
              <w:bottom w:val="nil"/>
              <w:right w:val="nil"/>
            </w:tcBorders>
            <w:shd w:val="clear" w:color="auto" w:fill="auto"/>
            <w:vAlign w:val="bottom"/>
            <w:hideMark/>
          </w:tcPr>
          <w:p w:rsidR="00EF720D" w:rsidRPr="00EF720D" w:rsidRDefault="00EF720D" w:rsidP="00EF720D">
            <w:pPr>
              <w:rPr>
                <w:rFonts w:eastAsia="Times New Roman" w:cstheme="minorHAnsi"/>
                <w:b/>
                <w:bCs/>
                <w:color w:val="000000"/>
                <w:szCs w:val="28"/>
                <w:u w:val="single"/>
                <w:lang w:eastAsia="en-GB"/>
              </w:rPr>
            </w:pPr>
            <w:r w:rsidRPr="00EF720D">
              <w:rPr>
                <w:rFonts w:eastAsia="Times New Roman" w:cstheme="minorHAnsi"/>
                <w:b/>
                <w:bCs/>
                <w:color w:val="000000"/>
                <w:szCs w:val="28"/>
                <w:u w:val="single"/>
                <w:lang w:eastAsia="en-GB"/>
              </w:rPr>
              <w:t>Income v's Budget</w:t>
            </w:r>
          </w:p>
          <w:p w:rsidR="00EF720D" w:rsidRPr="00EF720D" w:rsidRDefault="00EF720D" w:rsidP="00EF720D">
            <w:pPr>
              <w:rPr>
                <w:rFonts w:eastAsia="Times New Roman" w:cstheme="minorHAnsi"/>
                <w:b/>
                <w:bCs/>
                <w:color w:val="000000"/>
                <w:szCs w:val="28"/>
                <w:u w:val="single"/>
                <w:lang w:eastAsia="en-GB"/>
              </w:rPr>
            </w:pPr>
          </w:p>
        </w:tc>
        <w:tc>
          <w:tcPr>
            <w:tcW w:w="1417" w:type="dxa"/>
            <w:tcBorders>
              <w:top w:val="nil"/>
              <w:left w:val="nil"/>
              <w:bottom w:val="nil"/>
              <w:right w:val="nil"/>
            </w:tcBorders>
            <w:shd w:val="clear" w:color="auto" w:fill="auto"/>
            <w:noWrap/>
            <w:vAlign w:val="bottom"/>
            <w:hideMark/>
          </w:tcPr>
          <w:p w:rsidR="00EF720D" w:rsidRPr="00EF720D" w:rsidRDefault="00EF720D" w:rsidP="00EF720D">
            <w:pPr>
              <w:rPr>
                <w:rFonts w:eastAsia="Times New Roman" w:cstheme="minorHAnsi"/>
                <w:color w:val="auto"/>
                <w:sz w:val="20"/>
                <w:szCs w:val="20"/>
                <w:lang w:eastAsia="en-GB"/>
              </w:rPr>
            </w:pPr>
          </w:p>
        </w:tc>
        <w:tc>
          <w:tcPr>
            <w:tcW w:w="2303" w:type="dxa"/>
            <w:tcBorders>
              <w:top w:val="nil"/>
              <w:left w:val="nil"/>
              <w:bottom w:val="nil"/>
              <w:right w:val="nil"/>
            </w:tcBorders>
            <w:shd w:val="clear" w:color="auto" w:fill="auto"/>
            <w:noWrap/>
            <w:vAlign w:val="bottom"/>
            <w:hideMark/>
          </w:tcPr>
          <w:p w:rsidR="00EF720D" w:rsidRPr="00EF720D" w:rsidRDefault="00EF720D" w:rsidP="00EF720D">
            <w:pPr>
              <w:rPr>
                <w:rFonts w:eastAsia="Times New Roman" w:cstheme="minorHAnsi"/>
                <w:color w:val="auto"/>
                <w:sz w:val="20"/>
                <w:szCs w:val="20"/>
                <w:lang w:eastAsia="en-GB"/>
              </w:rPr>
            </w:pPr>
          </w:p>
        </w:tc>
        <w:tc>
          <w:tcPr>
            <w:tcW w:w="1440" w:type="dxa"/>
            <w:tcBorders>
              <w:top w:val="nil"/>
              <w:left w:val="nil"/>
              <w:bottom w:val="nil"/>
              <w:right w:val="nil"/>
            </w:tcBorders>
            <w:shd w:val="clear" w:color="auto" w:fill="auto"/>
            <w:noWrap/>
            <w:vAlign w:val="bottom"/>
            <w:hideMark/>
          </w:tcPr>
          <w:p w:rsidR="00EF720D" w:rsidRPr="00EF720D" w:rsidRDefault="00EF720D" w:rsidP="00EF720D">
            <w:pPr>
              <w:rPr>
                <w:rFonts w:eastAsia="Times New Roman" w:cstheme="minorHAnsi"/>
                <w:color w:val="auto"/>
                <w:sz w:val="20"/>
                <w:szCs w:val="20"/>
                <w:lang w:eastAsia="en-GB"/>
              </w:rPr>
            </w:pPr>
          </w:p>
        </w:tc>
        <w:tc>
          <w:tcPr>
            <w:tcW w:w="1440" w:type="dxa"/>
            <w:tcBorders>
              <w:top w:val="nil"/>
              <w:left w:val="nil"/>
              <w:bottom w:val="nil"/>
              <w:right w:val="nil"/>
            </w:tcBorders>
            <w:shd w:val="clear" w:color="auto" w:fill="auto"/>
            <w:noWrap/>
            <w:vAlign w:val="bottom"/>
            <w:hideMark/>
          </w:tcPr>
          <w:p w:rsidR="00EF720D" w:rsidRPr="00EF720D" w:rsidRDefault="00EF720D" w:rsidP="00EF720D">
            <w:pPr>
              <w:rPr>
                <w:rFonts w:eastAsia="Times New Roman" w:cstheme="minorHAnsi"/>
                <w:color w:val="auto"/>
                <w:sz w:val="20"/>
                <w:szCs w:val="20"/>
                <w:lang w:eastAsia="en-GB"/>
              </w:rPr>
            </w:pPr>
          </w:p>
        </w:tc>
        <w:tc>
          <w:tcPr>
            <w:tcW w:w="1980" w:type="dxa"/>
            <w:tcBorders>
              <w:top w:val="nil"/>
              <w:left w:val="nil"/>
              <w:bottom w:val="nil"/>
              <w:right w:val="nil"/>
            </w:tcBorders>
            <w:shd w:val="clear" w:color="auto" w:fill="auto"/>
            <w:noWrap/>
            <w:vAlign w:val="bottom"/>
            <w:hideMark/>
          </w:tcPr>
          <w:p w:rsidR="00EF720D" w:rsidRPr="00EF720D" w:rsidRDefault="00EF720D" w:rsidP="00EF720D">
            <w:pPr>
              <w:rPr>
                <w:rFonts w:eastAsia="Times New Roman" w:cstheme="minorHAnsi"/>
                <w:color w:val="auto"/>
                <w:sz w:val="20"/>
                <w:szCs w:val="20"/>
                <w:lang w:eastAsia="en-GB"/>
              </w:rPr>
            </w:pPr>
          </w:p>
        </w:tc>
      </w:tr>
      <w:tr w:rsidR="00EF720D" w:rsidRPr="00EF720D" w:rsidTr="00EF720D">
        <w:trPr>
          <w:gridAfter w:val="6"/>
          <w:wAfter w:w="8587" w:type="dxa"/>
          <w:trHeight w:val="57"/>
        </w:trPr>
        <w:tc>
          <w:tcPr>
            <w:tcW w:w="2127" w:type="dxa"/>
            <w:tcBorders>
              <w:top w:val="nil"/>
              <w:left w:val="nil"/>
              <w:bottom w:val="nil"/>
              <w:right w:val="nil"/>
            </w:tcBorders>
            <w:shd w:val="clear" w:color="auto" w:fill="auto"/>
            <w:vAlign w:val="bottom"/>
            <w:hideMark/>
          </w:tcPr>
          <w:p w:rsidR="00C75DDC" w:rsidRPr="00EF720D" w:rsidRDefault="00C75DDC" w:rsidP="00EF720D">
            <w:pPr>
              <w:rPr>
                <w:rFonts w:eastAsia="Times New Roman" w:cstheme="minorHAnsi"/>
                <w:color w:val="auto"/>
                <w:sz w:val="20"/>
                <w:szCs w:val="20"/>
                <w:lang w:eastAsia="en-GB"/>
              </w:rPr>
            </w:pPr>
          </w:p>
        </w:tc>
        <w:tc>
          <w:tcPr>
            <w:tcW w:w="1322" w:type="dxa"/>
            <w:tcBorders>
              <w:top w:val="single" w:sz="8" w:space="0" w:color="auto"/>
              <w:left w:val="single" w:sz="8" w:space="0" w:color="auto"/>
              <w:bottom w:val="single" w:sz="8" w:space="0" w:color="auto"/>
              <w:right w:val="single" w:sz="4" w:space="0" w:color="auto"/>
            </w:tcBorders>
            <w:shd w:val="clear" w:color="000000" w:fill="BDD7EE"/>
            <w:vAlign w:val="bottom"/>
            <w:hideMark/>
          </w:tcPr>
          <w:p w:rsidR="00C75DDC" w:rsidRPr="00EF720D" w:rsidRDefault="00C75DDC" w:rsidP="00EF720D">
            <w:pPr>
              <w:rPr>
                <w:rFonts w:eastAsia="Times New Roman" w:cstheme="minorHAnsi"/>
                <w:color w:val="000000"/>
                <w:szCs w:val="28"/>
                <w:lang w:eastAsia="en-GB"/>
              </w:rPr>
            </w:pPr>
            <w:r w:rsidRPr="00EF720D">
              <w:rPr>
                <w:rFonts w:eastAsia="Times New Roman" w:cstheme="minorHAnsi"/>
                <w:color w:val="000000"/>
                <w:szCs w:val="28"/>
                <w:lang w:eastAsia="en-GB"/>
              </w:rPr>
              <w:t>Actual 2019/20</w:t>
            </w:r>
          </w:p>
        </w:tc>
        <w:tc>
          <w:tcPr>
            <w:tcW w:w="1229" w:type="dxa"/>
            <w:tcBorders>
              <w:top w:val="single" w:sz="8" w:space="0" w:color="auto"/>
              <w:left w:val="nil"/>
              <w:bottom w:val="single" w:sz="8" w:space="0" w:color="auto"/>
              <w:right w:val="single" w:sz="8" w:space="0" w:color="auto"/>
            </w:tcBorders>
            <w:shd w:val="clear" w:color="000000" w:fill="BDD7EE"/>
            <w:vAlign w:val="bottom"/>
            <w:hideMark/>
          </w:tcPr>
          <w:p w:rsidR="00C75DDC" w:rsidRPr="00EF720D" w:rsidRDefault="00C75DDC" w:rsidP="00EF720D">
            <w:pPr>
              <w:rPr>
                <w:rFonts w:eastAsia="Times New Roman" w:cstheme="minorHAnsi"/>
                <w:color w:val="000000"/>
                <w:szCs w:val="28"/>
                <w:lang w:eastAsia="en-GB"/>
              </w:rPr>
            </w:pPr>
            <w:r w:rsidRPr="00EF720D">
              <w:rPr>
                <w:rFonts w:eastAsia="Times New Roman" w:cstheme="minorHAnsi"/>
                <w:color w:val="000000"/>
                <w:szCs w:val="28"/>
                <w:lang w:eastAsia="en-GB"/>
              </w:rPr>
              <w:t>Budget 2019/20</w:t>
            </w:r>
          </w:p>
        </w:tc>
        <w:tc>
          <w:tcPr>
            <w:tcW w:w="1322" w:type="dxa"/>
            <w:tcBorders>
              <w:top w:val="single" w:sz="8" w:space="0" w:color="auto"/>
              <w:left w:val="nil"/>
              <w:bottom w:val="single" w:sz="8" w:space="0" w:color="auto"/>
              <w:right w:val="single" w:sz="4" w:space="0" w:color="auto"/>
            </w:tcBorders>
            <w:shd w:val="clear" w:color="000000" w:fill="DBDBDB"/>
            <w:vAlign w:val="bottom"/>
            <w:hideMark/>
          </w:tcPr>
          <w:p w:rsidR="00C75DDC" w:rsidRPr="00EF720D" w:rsidRDefault="00C75DDC" w:rsidP="00EF720D">
            <w:pPr>
              <w:rPr>
                <w:rFonts w:eastAsia="Times New Roman" w:cstheme="minorHAnsi"/>
                <w:color w:val="000000"/>
                <w:szCs w:val="28"/>
                <w:lang w:eastAsia="en-GB"/>
              </w:rPr>
            </w:pPr>
            <w:r w:rsidRPr="00EF720D">
              <w:rPr>
                <w:rFonts w:eastAsia="Times New Roman" w:cstheme="minorHAnsi"/>
                <w:color w:val="000000"/>
                <w:szCs w:val="28"/>
                <w:lang w:eastAsia="en-GB"/>
              </w:rPr>
              <w:t>Actual 2018/19</w:t>
            </w:r>
          </w:p>
        </w:tc>
        <w:tc>
          <w:tcPr>
            <w:tcW w:w="1229" w:type="dxa"/>
            <w:tcBorders>
              <w:top w:val="single" w:sz="8" w:space="0" w:color="auto"/>
              <w:left w:val="nil"/>
              <w:bottom w:val="single" w:sz="8" w:space="0" w:color="auto"/>
              <w:right w:val="single" w:sz="8" w:space="0" w:color="auto"/>
            </w:tcBorders>
            <w:shd w:val="clear" w:color="000000" w:fill="DBDBDB"/>
            <w:vAlign w:val="bottom"/>
            <w:hideMark/>
          </w:tcPr>
          <w:p w:rsidR="00C75DDC" w:rsidRPr="00EF720D" w:rsidRDefault="00C75DDC" w:rsidP="00EF720D">
            <w:pPr>
              <w:rPr>
                <w:rFonts w:eastAsia="Times New Roman" w:cstheme="minorHAnsi"/>
                <w:color w:val="000000"/>
                <w:szCs w:val="28"/>
                <w:lang w:eastAsia="en-GB"/>
              </w:rPr>
            </w:pPr>
            <w:r w:rsidRPr="00EF720D">
              <w:rPr>
                <w:rFonts w:eastAsia="Times New Roman" w:cstheme="minorHAnsi"/>
                <w:color w:val="000000"/>
                <w:szCs w:val="28"/>
                <w:lang w:eastAsia="en-GB"/>
              </w:rPr>
              <w:t>Budget 2018/19</w:t>
            </w:r>
          </w:p>
        </w:tc>
        <w:tc>
          <w:tcPr>
            <w:tcW w:w="1322" w:type="dxa"/>
            <w:tcBorders>
              <w:top w:val="single" w:sz="8" w:space="0" w:color="auto"/>
              <w:left w:val="nil"/>
              <w:bottom w:val="single" w:sz="8" w:space="0" w:color="auto"/>
              <w:right w:val="single" w:sz="4" w:space="0" w:color="auto"/>
            </w:tcBorders>
            <w:shd w:val="clear" w:color="000000" w:fill="BDD7EE"/>
            <w:vAlign w:val="bottom"/>
            <w:hideMark/>
          </w:tcPr>
          <w:p w:rsidR="00C75DDC" w:rsidRPr="00EF720D" w:rsidRDefault="00C75DDC" w:rsidP="00EF720D">
            <w:pPr>
              <w:rPr>
                <w:rFonts w:eastAsia="Times New Roman" w:cstheme="minorHAnsi"/>
                <w:color w:val="000000"/>
                <w:szCs w:val="28"/>
                <w:lang w:eastAsia="en-GB"/>
              </w:rPr>
            </w:pPr>
            <w:r w:rsidRPr="00EF720D">
              <w:rPr>
                <w:rFonts w:eastAsia="Times New Roman" w:cstheme="minorHAnsi"/>
                <w:color w:val="000000"/>
                <w:szCs w:val="28"/>
                <w:lang w:eastAsia="en-GB"/>
              </w:rPr>
              <w:t>Actual 2017/18</w:t>
            </w:r>
          </w:p>
        </w:tc>
        <w:tc>
          <w:tcPr>
            <w:tcW w:w="1234" w:type="dxa"/>
            <w:tcBorders>
              <w:top w:val="single" w:sz="8" w:space="0" w:color="auto"/>
              <w:left w:val="nil"/>
              <w:bottom w:val="single" w:sz="8" w:space="0" w:color="auto"/>
              <w:right w:val="single" w:sz="8" w:space="0" w:color="auto"/>
            </w:tcBorders>
            <w:shd w:val="clear" w:color="000000" w:fill="BDD7EE"/>
            <w:vAlign w:val="bottom"/>
            <w:hideMark/>
          </w:tcPr>
          <w:p w:rsidR="00C75DDC" w:rsidRPr="00EF720D" w:rsidRDefault="00C75DDC" w:rsidP="00EF720D">
            <w:pPr>
              <w:rPr>
                <w:rFonts w:eastAsia="Times New Roman" w:cstheme="minorHAnsi"/>
                <w:color w:val="000000"/>
                <w:szCs w:val="28"/>
                <w:lang w:eastAsia="en-GB"/>
              </w:rPr>
            </w:pPr>
            <w:r w:rsidRPr="00EF720D">
              <w:rPr>
                <w:rFonts w:eastAsia="Times New Roman" w:cstheme="minorHAnsi"/>
                <w:color w:val="000000"/>
                <w:szCs w:val="28"/>
                <w:lang w:eastAsia="en-GB"/>
              </w:rPr>
              <w:t>Budget 2017/18</w:t>
            </w:r>
          </w:p>
        </w:tc>
      </w:tr>
      <w:tr w:rsidR="00EF720D" w:rsidRPr="00EF720D" w:rsidTr="00EF720D">
        <w:trPr>
          <w:gridAfter w:val="6"/>
          <w:wAfter w:w="8587" w:type="dxa"/>
          <w:trHeight w:val="57"/>
        </w:trPr>
        <w:tc>
          <w:tcPr>
            <w:tcW w:w="2127" w:type="dxa"/>
            <w:tcBorders>
              <w:top w:val="single" w:sz="4" w:space="0" w:color="auto"/>
              <w:left w:val="single" w:sz="4" w:space="0" w:color="auto"/>
              <w:bottom w:val="single" w:sz="4" w:space="0" w:color="auto"/>
              <w:right w:val="nil"/>
            </w:tcBorders>
            <w:shd w:val="clear" w:color="auto" w:fill="auto"/>
            <w:vAlign w:val="bottom"/>
            <w:hideMark/>
          </w:tcPr>
          <w:p w:rsidR="00C75DDC" w:rsidRPr="00EF720D" w:rsidRDefault="00C75DDC" w:rsidP="00EF720D">
            <w:pPr>
              <w:rPr>
                <w:rFonts w:eastAsia="Times New Roman" w:cstheme="minorHAnsi"/>
                <w:color w:val="000000"/>
                <w:szCs w:val="28"/>
                <w:lang w:eastAsia="en-GB"/>
              </w:rPr>
            </w:pPr>
            <w:r w:rsidRPr="00EF720D">
              <w:rPr>
                <w:rFonts w:eastAsia="Times New Roman" w:cstheme="minorHAnsi"/>
                <w:color w:val="000000"/>
                <w:szCs w:val="28"/>
                <w:lang w:eastAsia="en-GB"/>
              </w:rPr>
              <w:t>Room Hire</w:t>
            </w:r>
          </w:p>
        </w:tc>
        <w:tc>
          <w:tcPr>
            <w:tcW w:w="1322" w:type="dxa"/>
            <w:tcBorders>
              <w:top w:val="nil"/>
              <w:left w:val="single" w:sz="8" w:space="0" w:color="auto"/>
              <w:bottom w:val="single" w:sz="4" w:space="0" w:color="auto"/>
              <w:right w:val="single" w:sz="4" w:space="0" w:color="auto"/>
            </w:tcBorders>
            <w:shd w:val="clear" w:color="000000" w:fill="BDD7EE"/>
            <w:noWrap/>
            <w:vAlign w:val="bottom"/>
            <w:hideMark/>
          </w:tcPr>
          <w:p w:rsidR="00C75DDC" w:rsidRPr="00EF720D" w:rsidRDefault="00C75DDC" w:rsidP="00EF720D">
            <w:pPr>
              <w:rPr>
                <w:rFonts w:eastAsia="Times New Roman" w:cstheme="minorHAnsi"/>
                <w:color w:val="000000"/>
                <w:szCs w:val="28"/>
                <w:lang w:eastAsia="en-GB"/>
              </w:rPr>
            </w:pPr>
            <w:r w:rsidRPr="00EF720D">
              <w:rPr>
                <w:rFonts w:eastAsia="Times New Roman" w:cstheme="minorHAnsi"/>
                <w:color w:val="000000"/>
                <w:szCs w:val="28"/>
                <w:lang w:eastAsia="en-GB"/>
              </w:rPr>
              <w:t>19805</w:t>
            </w:r>
          </w:p>
        </w:tc>
        <w:tc>
          <w:tcPr>
            <w:tcW w:w="1229" w:type="dxa"/>
            <w:tcBorders>
              <w:top w:val="nil"/>
              <w:left w:val="nil"/>
              <w:bottom w:val="single" w:sz="4" w:space="0" w:color="auto"/>
              <w:right w:val="single" w:sz="8" w:space="0" w:color="auto"/>
            </w:tcBorders>
            <w:shd w:val="clear" w:color="000000" w:fill="BDD7EE"/>
            <w:noWrap/>
            <w:vAlign w:val="bottom"/>
            <w:hideMark/>
          </w:tcPr>
          <w:p w:rsidR="00C75DDC" w:rsidRPr="00EF720D" w:rsidRDefault="00C75DDC" w:rsidP="00EF720D">
            <w:pPr>
              <w:rPr>
                <w:rFonts w:eastAsia="Times New Roman" w:cstheme="minorHAnsi"/>
                <w:color w:val="000000"/>
                <w:szCs w:val="28"/>
                <w:lang w:eastAsia="en-GB"/>
              </w:rPr>
            </w:pPr>
            <w:r w:rsidRPr="00EF720D">
              <w:rPr>
                <w:rFonts w:eastAsia="Times New Roman" w:cstheme="minorHAnsi"/>
                <w:color w:val="000000"/>
                <w:szCs w:val="28"/>
                <w:lang w:eastAsia="en-GB"/>
              </w:rPr>
              <w:t>9500</w:t>
            </w:r>
          </w:p>
        </w:tc>
        <w:tc>
          <w:tcPr>
            <w:tcW w:w="1322" w:type="dxa"/>
            <w:tcBorders>
              <w:top w:val="nil"/>
              <w:left w:val="nil"/>
              <w:bottom w:val="single" w:sz="4" w:space="0" w:color="auto"/>
              <w:right w:val="single" w:sz="4" w:space="0" w:color="auto"/>
            </w:tcBorders>
            <w:shd w:val="clear" w:color="000000" w:fill="DBDBDB"/>
            <w:noWrap/>
            <w:vAlign w:val="bottom"/>
            <w:hideMark/>
          </w:tcPr>
          <w:p w:rsidR="00C75DDC" w:rsidRPr="00EF720D" w:rsidRDefault="00C75DDC" w:rsidP="00EF720D">
            <w:pPr>
              <w:rPr>
                <w:rFonts w:eastAsia="Times New Roman" w:cstheme="minorHAnsi"/>
                <w:color w:val="000000"/>
                <w:szCs w:val="28"/>
                <w:lang w:eastAsia="en-GB"/>
              </w:rPr>
            </w:pPr>
            <w:r w:rsidRPr="00EF720D">
              <w:rPr>
                <w:rFonts w:eastAsia="Times New Roman" w:cstheme="minorHAnsi"/>
                <w:color w:val="000000"/>
                <w:szCs w:val="28"/>
                <w:lang w:eastAsia="en-GB"/>
              </w:rPr>
              <w:t>20115</w:t>
            </w:r>
          </w:p>
        </w:tc>
        <w:tc>
          <w:tcPr>
            <w:tcW w:w="1229" w:type="dxa"/>
            <w:tcBorders>
              <w:top w:val="nil"/>
              <w:left w:val="nil"/>
              <w:bottom w:val="single" w:sz="4" w:space="0" w:color="auto"/>
              <w:right w:val="single" w:sz="8" w:space="0" w:color="auto"/>
            </w:tcBorders>
            <w:shd w:val="clear" w:color="000000" w:fill="DBDBDB"/>
            <w:noWrap/>
            <w:vAlign w:val="bottom"/>
            <w:hideMark/>
          </w:tcPr>
          <w:p w:rsidR="00C75DDC" w:rsidRPr="00EF720D" w:rsidRDefault="00C75DDC" w:rsidP="00EF720D">
            <w:pPr>
              <w:rPr>
                <w:rFonts w:eastAsia="Times New Roman" w:cstheme="minorHAnsi"/>
                <w:color w:val="000000"/>
                <w:szCs w:val="28"/>
                <w:lang w:eastAsia="en-GB"/>
              </w:rPr>
            </w:pPr>
            <w:r w:rsidRPr="00EF720D">
              <w:rPr>
                <w:rFonts w:eastAsia="Times New Roman" w:cstheme="minorHAnsi"/>
                <w:color w:val="000000"/>
                <w:szCs w:val="28"/>
                <w:lang w:eastAsia="en-GB"/>
              </w:rPr>
              <w:t>12000</w:t>
            </w:r>
          </w:p>
        </w:tc>
        <w:tc>
          <w:tcPr>
            <w:tcW w:w="1322" w:type="dxa"/>
            <w:tcBorders>
              <w:top w:val="nil"/>
              <w:left w:val="nil"/>
              <w:bottom w:val="single" w:sz="4" w:space="0" w:color="auto"/>
              <w:right w:val="single" w:sz="4" w:space="0" w:color="auto"/>
            </w:tcBorders>
            <w:shd w:val="clear" w:color="000000" w:fill="BDD7EE"/>
            <w:noWrap/>
            <w:vAlign w:val="bottom"/>
            <w:hideMark/>
          </w:tcPr>
          <w:p w:rsidR="00C75DDC" w:rsidRPr="00EF720D" w:rsidRDefault="00C75DDC" w:rsidP="00EF720D">
            <w:pPr>
              <w:rPr>
                <w:rFonts w:eastAsia="Times New Roman" w:cstheme="minorHAnsi"/>
                <w:color w:val="000000"/>
                <w:szCs w:val="28"/>
                <w:lang w:eastAsia="en-GB"/>
              </w:rPr>
            </w:pPr>
            <w:r w:rsidRPr="00EF720D">
              <w:rPr>
                <w:rFonts w:eastAsia="Times New Roman" w:cstheme="minorHAnsi"/>
                <w:color w:val="000000"/>
                <w:szCs w:val="28"/>
                <w:lang w:eastAsia="en-GB"/>
              </w:rPr>
              <w:t>36213</w:t>
            </w:r>
          </w:p>
        </w:tc>
        <w:tc>
          <w:tcPr>
            <w:tcW w:w="1234" w:type="dxa"/>
            <w:tcBorders>
              <w:top w:val="nil"/>
              <w:left w:val="nil"/>
              <w:bottom w:val="single" w:sz="4" w:space="0" w:color="auto"/>
              <w:right w:val="single" w:sz="8" w:space="0" w:color="auto"/>
            </w:tcBorders>
            <w:shd w:val="clear" w:color="000000" w:fill="BDD7EE"/>
            <w:noWrap/>
            <w:vAlign w:val="bottom"/>
            <w:hideMark/>
          </w:tcPr>
          <w:p w:rsidR="00C75DDC" w:rsidRPr="00EF720D" w:rsidRDefault="00C75DDC" w:rsidP="00EF720D">
            <w:pPr>
              <w:rPr>
                <w:rFonts w:eastAsia="Times New Roman" w:cstheme="minorHAnsi"/>
                <w:color w:val="000000"/>
                <w:szCs w:val="28"/>
                <w:lang w:eastAsia="en-GB"/>
              </w:rPr>
            </w:pPr>
            <w:r w:rsidRPr="00EF720D">
              <w:rPr>
                <w:rFonts w:eastAsia="Times New Roman" w:cstheme="minorHAnsi"/>
                <w:color w:val="000000"/>
                <w:szCs w:val="28"/>
                <w:lang w:eastAsia="en-GB"/>
              </w:rPr>
              <w:t>27900</w:t>
            </w:r>
          </w:p>
        </w:tc>
      </w:tr>
      <w:tr w:rsidR="00EF720D" w:rsidRPr="00EF720D" w:rsidTr="00EF720D">
        <w:trPr>
          <w:gridAfter w:val="6"/>
          <w:wAfter w:w="8587" w:type="dxa"/>
          <w:trHeight w:val="57"/>
        </w:trPr>
        <w:tc>
          <w:tcPr>
            <w:tcW w:w="2127" w:type="dxa"/>
            <w:tcBorders>
              <w:top w:val="nil"/>
              <w:left w:val="single" w:sz="4" w:space="0" w:color="auto"/>
              <w:bottom w:val="single" w:sz="4" w:space="0" w:color="auto"/>
              <w:right w:val="nil"/>
            </w:tcBorders>
            <w:shd w:val="clear" w:color="auto" w:fill="auto"/>
            <w:vAlign w:val="bottom"/>
            <w:hideMark/>
          </w:tcPr>
          <w:p w:rsidR="00C75DDC" w:rsidRPr="00EF720D" w:rsidRDefault="00C75DDC" w:rsidP="00EF720D">
            <w:pPr>
              <w:rPr>
                <w:rFonts w:eastAsia="Times New Roman" w:cstheme="minorHAnsi"/>
                <w:color w:val="000000"/>
                <w:szCs w:val="28"/>
                <w:lang w:eastAsia="en-GB"/>
              </w:rPr>
            </w:pPr>
            <w:r w:rsidRPr="00EF720D">
              <w:rPr>
                <w:rFonts w:eastAsia="Times New Roman" w:cstheme="minorHAnsi"/>
                <w:color w:val="000000"/>
                <w:szCs w:val="28"/>
                <w:lang w:eastAsia="en-GB"/>
              </w:rPr>
              <w:t>Food Sales</w:t>
            </w:r>
          </w:p>
        </w:tc>
        <w:tc>
          <w:tcPr>
            <w:tcW w:w="1322" w:type="dxa"/>
            <w:tcBorders>
              <w:top w:val="nil"/>
              <w:left w:val="single" w:sz="8" w:space="0" w:color="auto"/>
              <w:bottom w:val="nil"/>
              <w:right w:val="single" w:sz="4" w:space="0" w:color="auto"/>
            </w:tcBorders>
            <w:shd w:val="clear" w:color="000000" w:fill="BDD7EE"/>
            <w:noWrap/>
            <w:vAlign w:val="bottom"/>
            <w:hideMark/>
          </w:tcPr>
          <w:p w:rsidR="00C75DDC" w:rsidRPr="00EF720D" w:rsidRDefault="00C75DDC" w:rsidP="00EF720D">
            <w:pPr>
              <w:rPr>
                <w:rFonts w:eastAsia="Times New Roman" w:cstheme="minorHAnsi"/>
                <w:color w:val="000000"/>
                <w:szCs w:val="28"/>
                <w:lang w:eastAsia="en-GB"/>
              </w:rPr>
            </w:pPr>
            <w:r w:rsidRPr="00EF720D">
              <w:rPr>
                <w:rFonts w:eastAsia="Times New Roman" w:cstheme="minorHAnsi"/>
                <w:color w:val="000000"/>
                <w:szCs w:val="28"/>
                <w:lang w:eastAsia="en-GB"/>
              </w:rPr>
              <w:t>1686</w:t>
            </w:r>
          </w:p>
        </w:tc>
        <w:tc>
          <w:tcPr>
            <w:tcW w:w="1229" w:type="dxa"/>
            <w:tcBorders>
              <w:top w:val="nil"/>
              <w:left w:val="nil"/>
              <w:bottom w:val="nil"/>
              <w:right w:val="single" w:sz="8" w:space="0" w:color="auto"/>
            </w:tcBorders>
            <w:shd w:val="clear" w:color="000000" w:fill="BDD7EE"/>
            <w:noWrap/>
            <w:vAlign w:val="bottom"/>
            <w:hideMark/>
          </w:tcPr>
          <w:p w:rsidR="00C75DDC" w:rsidRPr="00EF720D" w:rsidRDefault="00C75DDC" w:rsidP="00EF720D">
            <w:pPr>
              <w:rPr>
                <w:rFonts w:eastAsia="Times New Roman" w:cstheme="minorHAnsi"/>
                <w:color w:val="000000"/>
                <w:szCs w:val="28"/>
                <w:lang w:eastAsia="en-GB"/>
              </w:rPr>
            </w:pPr>
            <w:r w:rsidRPr="00EF720D">
              <w:rPr>
                <w:rFonts w:eastAsia="Times New Roman" w:cstheme="minorHAnsi"/>
                <w:color w:val="000000"/>
                <w:szCs w:val="28"/>
                <w:lang w:eastAsia="en-GB"/>
              </w:rPr>
              <w:t>2300</w:t>
            </w:r>
          </w:p>
        </w:tc>
        <w:tc>
          <w:tcPr>
            <w:tcW w:w="1322" w:type="dxa"/>
            <w:tcBorders>
              <w:top w:val="nil"/>
              <w:left w:val="nil"/>
              <w:bottom w:val="nil"/>
              <w:right w:val="single" w:sz="4" w:space="0" w:color="auto"/>
            </w:tcBorders>
            <w:shd w:val="clear" w:color="000000" w:fill="DBDBDB"/>
            <w:noWrap/>
            <w:vAlign w:val="bottom"/>
            <w:hideMark/>
          </w:tcPr>
          <w:p w:rsidR="00C75DDC" w:rsidRPr="00EF720D" w:rsidRDefault="00C75DDC" w:rsidP="00EF720D">
            <w:pPr>
              <w:rPr>
                <w:rFonts w:eastAsia="Times New Roman" w:cstheme="minorHAnsi"/>
                <w:color w:val="000000"/>
                <w:szCs w:val="28"/>
                <w:lang w:eastAsia="en-GB"/>
              </w:rPr>
            </w:pPr>
            <w:r w:rsidRPr="00EF720D">
              <w:rPr>
                <w:rFonts w:eastAsia="Times New Roman" w:cstheme="minorHAnsi"/>
                <w:color w:val="000000"/>
                <w:szCs w:val="28"/>
                <w:lang w:eastAsia="en-GB"/>
              </w:rPr>
              <w:t>545</w:t>
            </w:r>
          </w:p>
        </w:tc>
        <w:tc>
          <w:tcPr>
            <w:tcW w:w="1229" w:type="dxa"/>
            <w:tcBorders>
              <w:top w:val="nil"/>
              <w:left w:val="nil"/>
              <w:bottom w:val="nil"/>
              <w:right w:val="single" w:sz="8" w:space="0" w:color="auto"/>
            </w:tcBorders>
            <w:shd w:val="clear" w:color="000000" w:fill="DBDBDB"/>
            <w:noWrap/>
            <w:vAlign w:val="bottom"/>
            <w:hideMark/>
          </w:tcPr>
          <w:p w:rsidR="00C75DDC" w:rsidRPr="00EF720D" w:rsidRDefault="00C75DDC" w:rsidP="00EF720D">
            <w:pPr>
              <w:rPr>
                <w:rFonts w:eastAsia="Times New Roman" w:cstheme="minorHAnsi"/>
                <w:color w:val="000000"/>
                <w:szCs w:val="28"/>
                <w:lang w:eastAsia="en-GB"/>
              </w:rPr>
            </w:pPr>
            <w:r w:rsidRPr="00EF720D">
              <w:rPr>
                <w:rFonts w:eastAsia="Times New Roman" w:cstheme="minorHAnsi"/>
                <w:color w:val="000000"/>
                <w:szCs w:val="28"/>
                <w:lang w:eastAsia="en-GB"/>
              </w:rPr>
              <w:t>2300</w:t>
            </w:r>
          </w:p>
        </w:tc>
        <w:tc>
          <w:tcPr>
            <w:tcW w:w="1322" w:type="dxa"/>
            <w:tcBorders>
              <w:top w:val="nil"/>
              <w:left w:val="nil"/>
              <w:bottom w:val="nil"/>
              <w:right w:val="single" w:sz="4" w:space="0" w:color="auto"/>
            </w:tcBorders>
            <w:shd w:val="clear" w:color="000000" w:fill="BDD7EE"/>
            <w:noWrap/>
            <w:vAlign w:val="bottom"/>
            <w:hideMark/>
          </w:tcPr>
          <w:p w:rsidR="00C75DDC" w:rsidRPr="00EF720D" w:rsidRDefault="00C75DDC" w:rsidP="00EF720D">
            <w:pPr>
              <w:rPr>
                <w:rFonts w:eastAsia="Times New Roman" w:cstheme="minorHAnsi"/>
                <w:color w:val="000000"/>
                <w:szCs w:val="28"/>
                <w:lang w:eastAsia="en-GB"/>
              </w:rPr>
            </w:pPr>
            <w:r w:rsidRPr="00EF720D">
              <w:rPr>
                <w:rFonts w:eastAsia="Times New Roman" w:cstheme="minorHAnsi"/>
                <w:color w:val="000000"/>
                <w:szCs w:val="28"/>
                <w:lang w:eastAsia="en-GB"/>
              </w:rPr>
              <w:t>1707</w:t>
            </w:r>
          </w:p>
        </w:tc>
        <w:tc>
          <w:tcPr>
            <w:tcW w:w="1234" w:type="dxa"/>
            <w:tcBorders>
              <w:top w:val="nil"/>
              <w:left w:val="nil"/>
              <w:bottom w:val="nil"/>
              <w:right w:val="single" w:sz="8" w:space="0" w:color="auto"/>
            </w:tcBorders>
            <w:shd w:val="clear" w:color="000000" w:fill="BDD7EE"/>
            <w:noWrap/>
            <w:vAlign w:val="bottom"/>
            <w:hideMark/>
          </w:tcPr>
          <w:p w:rsidR="00C75DDC" w:rsidRPr="00EF720D" w:rsidRDefault="00C75DDC" w:rsidP="00EF720D">
            <w:pPr>
              <w:rPr>
                <w:rFonts w:eastAsia="Times New Roman" w:cstheme="minorHAnsi"/>
                <w:color w:val="000000"/>
                <w:szCs w:val="28"/>
                <w:lang w:eastAsia="en-GB"/>
              </w:rPr>
            </w:pPr>
            <w:r w:rsidRPr="00EF720D">
              <w:rPr>
                <w:rFonts w:eastAsia="Times New Roman" w:cstheme="minorHAnsi"/>
                <w:color w:val="000000"/>
                <w:szCs w:val="28"/>
                <w:lang w:eastAsia="en-GB"/>
              </w:rPr>
              <w:t>2300</w:t>
            </w:r>
          </w:p>
        </w:tc>
      </w:tr>
      <w:tr w:rsidR="00EF720D" w:rsidRPr="00EF720D" w:rsidTr="00EF720D">
        <w:trPr>
          <w:gridAfter w:val="6"/>
          <w:wAfter w:w="8587" w:type="dxa"/>
          <w:trHeight w:val="57"/>
        </w:trPr>
        <w:tc>
          <w:tcPr>
            <w:tcW w:w="2127" w:type="dxa"/>
            <w:tcBorders>
              <w:top w:val="nil"/>
              <w:left w:val="single" w:sz="4" w:space="0" w:color="auto"/>
              <w:bottom w:val="single" w:sz="4" w:space="0" w:color="auto"/>
              <w:right w:val="nil"/>
            </w:tcBorders>
            <w:shd w:val="clear" w:color="auto" w:fill="auto"/>
            <w:vAlign w:val="bottom"/>
            <w:hideMark/>
          </w:tcPr>
          <w:p w:rsidR="00C75DDC" w:rsidRPr="00EF720D" w:rsidRDefault="00C75DDC" w:rsidP="00EF720D">
            <w:pPr>
              <w:rPr>
                <w:rFonts w:eastAsia="Times New Roman" w:cstheme="minorHAnsi"/>
                <w:color w:val="000000"/>
                <w:szCs w:val="28"/>
                <w:lang w:eastAsia="en-GB"/>
              </w:rPr>
            </w:pPr>
            <w:r w:rsidRPr="00EF720D">
              <w:rPr>
                <w:rFonts w:eastAsia="Times New Roman" w:cstheme="minorHAnsi"/>
                <w:color w:val="000000"/>
                <w:szCs w:val="28"/>
                <w:lang w:eastAsia="en-GB"/>
              </w:rPr>
              <w:t>Total</w:t>
            </w:r>
          </w:p>
        </w:tc>
        <w:tc>
          <w:tcPr>
            <w:tcW w:w="1322" w:type="dxa"/>
            <w:tcBorders>
              <w:top w:val="single" w:sz="8" w:space="0" w:color="auto"/>
              <w:left w:val="single" w:sz="8" w:space="0" w:color="auto"/>
              <w:bottom w:val="single" w:sz="8" w:space="0" w:color="auto"/>
              <w:right w:val="single" w:sz="4" w:space="0" w:color="auto"/>
            </w:tcBorders>
            <w:shd w:val="clear" w:color="000000" w:fill="BDD7EE"/>
            <w:noWrap/>
            <w:vAlign w:val="bottom"/>
            <w:hideMark/>
          </w:tcPr>
          <w:p w:rsidR="00C75DDC" w:rsidRPr="00EF720D" w:rsidRDefault="00C75DDC" w:rsidP="00EF720D">
            <w:pPr>
              <w:rPr>
                <w:rFonts w:eastAsia="Times New Roman" w:cstheme="minorHAnsi"/>
                <w:color w:val="000000"/>
                <w:szCs w:val="28"/>
                <w:lang w:eastAsia="en-GB"/>
              </w:rPr>
            </w:pPr>
            <w:r w:rsidRPr="00EF720D">
              <w:rPr>
                <w:rFonts w:eastAsia="Times New Roman" w:cstheme="minorHAnsi"/>
                <w:color w:val="000000"/>
                <w:szCs w:val="28"/>
                <w:lang w:eastAsia="en-GB"/>
              </w:rPr>
              <w:t>21491</w:t>
            </w:r>
          </w:p>
        </w:tc>
        <w:tc>
          <w:tcPr>
            <w:tcW w:w="1229" w:type="dxa"/>
            <w:tcBorders>
              <w:top w:val="single" w:sz="8" w:space="0" w:color="auto"/>
              <w:left w:val="nil"/>
              <w:bottom w:val="single" w:sz="8" w:space="0" w:color="auto"/>
              <w:right w:val="single" w:sz="8" w:space="0" w:color="auto"/>
            </w:tcBorders>
            <w:shd w:val="clear" w:color="000000" w:fill="BDD7EE"/>
            <w:noWrap/>
            <w:vAlign w:val="bottom"/>
            <w:hideMark/>
          </w:tcPr>
          <w:p w:rsidR="00C75DDC" w:rsidRPr="00EF720D" w:rsidRDefault="00C75DDC" w:rsidP="00EF720D">
            <w:pPr>
              <w:rPr>
                <w:rFonts w:eastAsia="Times New Roman" w:cstheme="minorHAnsi"/>
                <w:color w:val="000000"/>
                <w:szCs w:val="28"/>
                <w:lang w:eastAsia="en-GB"/>
              </w:rPr>
            </w:pPr>
            <w:r w:rsidRPr="00EF720D">
              <w:rPr>
                <w:rFonts w:eastAsia="Times New Roman" w:cstheme="minorHAnsi"/>
                <w:color w:val="000000"/>
                <w:szCs w:val="28"/>
                <w:lang w:eastAsia="en-GB"/>
              </w:rPr>
              <w:t>11800</w:t>
            </w:r>
          </w:p>
        </w:tc>
        <w:tc>
          <w:tcPr>
            <w:tcW w:w="1322" w:type="dxa"/>
            <w:tcBorders>
              <w:top w:val="single" w:sz="8" w:space="0" w:color="auto"/>
              <w:left w:val="nil"/>
              <w:bottom w:val="single" w:sz="8" w:space="0" w:color="auto"/>
              <w:right w:val="single" w:sz="4" w:space="0" w:color="auto"/>
            </w:tcBorders>
            <w:shd w:val="clear" w:color="000000" w:fill="DBDBDB"/>
            <w:noWrap/>
            <w:vAlign w:val="bottom"/>
            <w:hideMark/>
          </w:tcPr>
          <w:p w:rsidR="00C75DDC" w:rsidRPr="00EF720D" w:rsidRDefault="00C75DDC" w:rsidP="00EF720D">
            <w:pPr>
              <w:rPr>
                <w:rFonts w:eastAsia="Times New Roman" w:cstheme="minorHAnsi"/>
                <w:color w:val="000000"/>
                <w:szCs w:val="28"/>
                <w:lang w:eastAsia="en-GB"/>
              </w:rPr>
            </w:pPr>
            <w:r w:rsidRPr="00EF720D">
              <w:rPr>
                <w:rFonts w:eastAsia="Times New Roman" w:cstheme="minorHAnsi"/>
                <w:color w:val="000000"/>
                <w:szCs w:val="28"/>
                <w:lang w:eastAsia="en-GB"/>
              </w:rPr>
              <w:t>20660</w:t>
            </w:r>
          </w:p>
        </w:tc>
        <w:tc>
          <w:tcPr>
            <w:tcW w:w="1229" w:type="dxa"/>
            <w:tcBorders>
              <w:top w:val="single" w:sz="8" w:space="0" w:color="auto"/>
              <w:left w:val="nil"/>
              <w:bottom w:val="single" w:sz="8" w:space="0" w:color="auto"/>
              <w:right w:val="single" w:sz="8" w:space="0" w:color="auto"/>
            </w:tcBorders>
            <w:shd w:val="clear" w:color="000000" w:fill="DBDBDB"/>
            <w:noWrap/>
            <w:vAlign w:val="bottom"/>
            <w:hideMark/>
          </w:tcPr>
          <w:p w:rsidR="00C75DDC" w:rsidRPr="00EF720D" w:rsidRDefault="00C75DDC" w:rsidP="00EF720D">
            <w:pPr>
              <w:rPr>
                <w:rFonts w:eastAsia="Times New Roman" w:cstheme="minorHAnsi"/>
                <w:color w:val="000000"/>
                <w:szCs w:val="28"/>
                <w:lang w:eastAsia="en-GB"/>
              </w:rPr>
            </w:pPr>
            <w:r w:rsidRPr="00EF720D">
              <w:rPr>
                <w:rFonts w:eastAsia="Times New Roman" w:cstheme="minorHAnsi"/>
                <w:color w:val="000000"/>
                <w:szCs w:val="28"/>
                <w:lang w:eastAsia="en-GB"/>
              </w:rPr>
              <w:t>14300</w:t>
            </w:r>
          </w:p>
        </w:tc>
        <w:tc>
          <w:tcPr>
            <w:tcW w:w="1322" w:type="dxa"/>
            <w:tcBorders>
              <w:top w:val="single" w:sz="8" w:space="0" w:color="auto"/>
              <w:left w:val="nil"/>
              <w:bottom w:val="single" w:sz="8" w:space="0" w:color="auto"/>
              <w:right w:val="single" w:sz="4" w:space="0" w:color="auto"/>
            </w:tcBorders>
            <w:shd w:val="clear" w:color="000000" w:fill="BDD7EE"/>
            <w:noWrap/>
            <w:vAlign w:val="bottom"/>
            <w:hideMark/>
          </w:tcPr>
          <w:p w:rsidR="00C75DDC" w:rsidRPr="00EF720D" w:rsidRDefault="00C75DDC" w:rsidP="00EF720D">
            <w:pPr>
              <w:rPr>
                <w:rFonts w:eastAsia="Times New Roman" w:cstheme="minorHAnsi"/>
                <w:color w:val="000000"/>
                <w:szCs w:val="28"/>
                <w:lang w:eastAsia="en-GB"/>
              </w:rPr>
            </w:pPr>
            <w:r w:rsidRPr="00EF720D">
              <w:rPr>
                <w:rFonts w:eastAsia="Times New Roman" w:cstheme="minorHAnsi"/>
                <w:color w:val="000000"/>
                <w:szCs w:val="28"/>
                <w:lang w:eastAsia="en-GB"/>
              </w:rPr>
              <w:t>37920</w:t>
            </w:r>
          </w:p>
        </w:tc>
        <w:tc>
          <w:tcPr>
            <w:tcW w:w="1234" w:type="dxa"/>
            <w:tcBorders>
              <w:top w:val="single" w:sz="8" w:space="0" w:color="auto"/>
              <w:left w:val="nil"/>
              <w:bottom w:val="single" w:sz="8" w:space="0" w:color="auto"/>
              <w:right w:val="single" w:sz="8" w:space="0" w:color="auto"/>
            </w:tcBorders>
            <w:shd w:val="clear" w:color="000000" w:fill="BDD7EE"/>
            <w:noWrap/>
            <w:vAlign w:val="bottom"/>
            <w:hideMark/>
          </w:tcPr>
          <w:p w:rsidR="00C75DDC" w:rsidRPr="00EF720D" w:rsidRDefault="00C75DDC" w:rsidP="00EF720D">
            <w:pPr>
              <w:rPr>
                <w:rFonts w:eastAsia="Times New Roman" w:cstheme="minorHAnsi"/>
                <w:color w:val="000000"/>
                <w:szCs w:val="28"/>
                <w:lang w:eastAsia="en-GB"/>
              </w:rPr>
            </w:pPr>
            <w:r w:rsidRPr="00EF720D">
              <w:rPr>
                <w:rFonts w:eastAsia="Times New Roman" w:cstheme="minorHAnsi"/>
                <w:color w:val="000000"/>
                <w:szCs w:val="28"/>
                <w:lang w:eastAsia="en-GB"/>
              </w:rPr>
              <w:t>30200</w:t>
            </w:r>
          </w:p>
        </w:tc>
      </w:tr>
      <w:tr w:rsidR="00EF720D" w:rsidRPr="00EF720D" w:rsidTr="00EF720D">
        <w:trPr>
          <w:gridAfter w:val="6"/>
          <w:wAfter w:w="8587" w:type="dxa"/>
          <w:trHeight w:val="57"/>
        </w:trPr>
        <w:tc>
          <w:tcPr>
            <w:tcW w:w="2127" w:type="dxa"/>
            <w:tcBorders>
              <w:top w:val="nil"/>
              <w:left w:val="single" w:sz="4" w:space="0" w:color="auto"/>
              <w:bottom w:val="single" w:sz="4" w:space="0" w:color="auto"/>
              <w:right w:val="nil"/>
            </w:tcBorders>
            <w:shd w:val="clear" w:color="auto" w:fill="auto"/>
            <w:vAlign w:val="bottom"/>
            <w:hideMark/>
          </w:tcPr>
          <w:p w:rsidR="00C75DDC" w:rsidRPr="00EF720D" w:rsidRDefault="00C75DDC" w:rsidP="00EF720D">
            <w:pPr>
              <w:rPr>
                <w:rFonts w:eastAsia="Times New Roman" w:cstheme="minorHAnsi"/>
                <w:color w:val="000000"/>
                <w:szCs w:val="28"/>
                <w:lang w:eastAsia="en-GB"/>
              </w:rPr>
            </w:pPr>
            <w:r w:rsidRPr="00EF720D">
              <w:rPr>
                <w:rFonts w:eastAsia="Times New Roman" w:cstheme="minorHAnsi"/>
                <w:color w:val="000000"/>
                <w:szCs w:val="28"/>
                <w:lang w:eastAsia="en-GB"/>
              </w:rPr>
              <w:t>Actual as a % of budget</w:t>
            </w:r>
          </w:p>
        </w:tc>
        <w:tc>
          <w:tcPr>
            <w:tcW w:w="1322" w:type="dxa"/>
            <w:tcBorders>
              <w:top w:val="nil"/>
              <w:left w:val="single" w:sz="8" w:space="0" w:color="auto"/>
              <w:bottom w:val="single" w:sz="8" w:space="0" w:color="auto"/>
              <w:right w:val="single" w:sz="4" w:space="0" w:color="auto"/>
            </w:tcBorders>
            <w:shd w:val="clear" w:color="000000" w:fill="BDD7EE"/>
            <w:noWrap/>
            <w:vAlign w:val="bottom"/>
            <w:hideMark/>
          </w:tcPr>
          <w:p w:rsidR="00C75DDC" w:rsidRPr="00EF720D" w:rsidRDefault="00C75DDC" w:rsidP="00EF720D">
            <w:pPr>
              <w:rPr>
                <w:rFonts w:eastAsia="Times New Roman" w:cstheme="minorHAnsi"/>
                <w:color w:val="000000"/>
                <w:szCs w:val="28"/>
                <w:lang w:eastAsia="en-GB"/>
              </w:rPr>
            </w:pPr>
            <w:r w:rsidRPr="00EF720D">
              <w:rPr>
                <w:rFonts w:eastAsia="Times New Roman" w:cstheme="minorHAnsi"/>
                <w:color w:val="000000"/>
                <w:szCs w:val="28"/>
                <w:lang w:eastAsia="en-GB"/>
              </w:rPr>
              <w:t>182.13%</w:t>
            </w:r>
          </w:p>
        </w:tc>
        <w:tc>
          <w:tcPr>
            <w:tcW w:w="1229" w:type="dxa"/>
            <w:tcBorders>
              <w:top w:val="nil"/>
              <w:left w:val="nil"/>
              <w:bottom w:val="single" w:sz="8" w:space="0" w:color="auto"/>
              <w:right w:val="single" w:sz="8" w:space="0" w:color="auto"/>
            </w:tcBorders>
            <w:shd w:val="clear" w:color="000000" w:fill="262626"/>
            <w:noWrap/>
            <w:vAlign w:val="bottom"/>
            <w:hideMark/>
          </w:tcPr>
          <w:p w:rsidR="00C75DDC" w:rsidRPr="00EF720D" w:rsidRDefault="00C75DDC" w:rsidP="00EF720D">
            <w:pPr>
              <w:rPr>
                <w:rFonts w:eastAsia="Times New Roman" w:cstheme="minorHAnsi"/>
                <w:color w:val="000000"/>
                <w:szCs w:val="28"/>
                <w:lang w:eastAsia="en-GB"/>
              </w:rPr>
            </w:pPr>
            <w:r w:rsidRPr="00EF720D">
              <w:rPr>
                <w:rFonts w:eastAsia="Times New Roman" w:cstheme="minorHAnsi"/>
                <w:color w:val="000000"/>
                <w:szCs w:val="28"/>
                <w:lang w:eastAsia="en-GB"/>
              </w:rPr>
              <w:t> </w:t>
            </w:r>
          </w:p>
        </w:tc>
        <w:tc>
          <w:tcPr>
            <w:tcW w:w="1322" w:type="dxa"/>
            <w:tcBorders>
              <w:top w:val="nil"/>
              <w:left w:val="nil"/>
              <w:bottom w:val="single" w:sz="8" w:space="0" w:color="auto"/>
              <w:right w:val="single" w:sz="4" w:space="0" w:color="auto"/>
            </w:tcBorders>
            <w:shd w:val="clear" w:color="000000" w:fill="DBDBDB"/>
            <w:noWrap/>
            <w:vAlign w:val="bottom"/>
            <w:hideMark/>
          </w:tcPr>
          <w:p w:rsidR="00C75DDC" w:rsidRPr="00EF720D" w:rsidRDefault="00C75DDC" w:rsidP="00EF720D">
            <w:pPr>
              <w:rPr>
                <w:rFonts w:eastAsia="Times New Roman" w:cstheme="minorHAnsi"/>
                <w:color w:val="000000"/>
                <w:szCs w:val="28"/>
                <w:lang w:eastAsia="en-GB"/>
              </w:rPr>
            </w:pPr>
            <w:r w:rsidRPr="00EF720D">
              <w:rPr>
                <w:rFonts w:eastAsia="Times New Roman" w:cstheme="minorHAnsi"/>
                <w:color w:val="000000"/>
                <w:szCs w:val="28"/>
                <w:lang w:eastAsia="en-GB"/>
              </w:rPr>
              <w:t>144.48%</w:t>
            </w:r>
          </w:p>
        </w:tc>
        <w:tc>
          <w:tcPr>
            <w:tcW w:w="1229" w:type="dxa"/>
            <w:tcBorders>
              <w:top w:val="nil"/>
              <w:left w:val="nil"/>
              <w:bottom w:val="single" w:sz="8" w:space="0" w:color="auto"/>
              <w:right w:val="single" w:sz="8" w:space="0" w:color="auto"/>
            </w:tcBorders>
            <w:shd w:val="clear" w:color="000000" w:fill="262626"/>
            <w:noWrap/>
            <w:vAlign w:val="bottom"/>
            <w:hideMark/>
          </w:tcPr>
          <w:p w:rsidR="00C75DDC" w:rsidRPr="00EF720D" w:rsidRDefault="00C75DDC" w:rsidP="00EF720D">
            <w:pPr>
              <w:rPr>
                <w:rFonts w:eastAsia="Times New Roman" w:cstheme="minorHAnsi"/>
                <w:color w:val="000000"/>
                <w:szCs w:val="28"/>
                <w:lang w:eastAsia="en-GB"/>
              </w:rPr>
            </w:pPr>
            <w:r w:rsidRPr="00EF720D">
              <w:rPr>
                <w:rFonts w:eastAsia="Times New Roman" w:cstheme="minorHAnsi"/>
                <w:color w:val="000000"/>
                <w:szCs w:val="28"/>
                <w:lang w:eastAsia="en-GB"/>
              </w:rPr>
              <w:t> </w:t>
            </w:r>
          </w:p>
        </w:tc>
        <w:tc>
          <w:tcPr>
            <w:tcW w:w="1322" w:type="dxa"/>
            <w:tcBorders>
              <w:top w:val="nil"/>
              <w:left w:val="nil"/>
              <w:bottom w:val="single" w:sz="8" w:space="0" w:color="auto"/>
              <w:right w:val="single" w:sz="4" w:space="0" w:color="auto"/>
            </w:tcBorders>
            <w:shd w:val="clear" w:color="000000" w:fill="BDD7EE"/>
            <w:noWrap/>
            <w:vAlign w:val="bottom"/>
            <w:hideMark/>
          </w:tcPr>
          <w:p w:rsidR="00C75DDC" w:rsidRPr="00EF720D" w:rsidRDefault="00C75DDC" w:rsidP="00EF720D">
            <w:pPr>
              <w:rPr>
                <w:rFonts w:eastAsia="Times New Roman" w:cstheme="minorHAnsi"/>
                <w:color w:val="000000"/>
                <w:szCs w:val="28"/>
                <w:lang w:eastAsia="en-GB"/>
              </w:rPr>
            </w:pPr>
            <w:r w:rsidRPr="00EF720D">
              <w:rPr>
                <w:rFonts w:eastAsia="Times New Roman" w:cstheme="minorHAnsi"/>
                <w:color w:val="000000"/>
                <w:szCs w:val="28"/>
                <w:lang w:eastAsia="en-GB"/>
              </w:rPr>
              <w:t>125.56%</w:t>
            </w:r>
          </w:p>
        </w:tc>
        <w:tc>
          <w:tcPr>
            <w:tcW w:w="1234" w:type="dxa"/>
            <w:tcBorders>
              <w:top w:val="nil"/>
              <w:left w:val="nil"/>
              <w:bottom w:val="single" w:sz="8" w:space="0" w:color="auto"/>
              <w:right w:val="single" w:sz="8" w:space="0" w:color="auto"/>
            </w:tcBorders>
            <w:shd w:val="clear" w:color="000000" w:fill="262626"/>
            <w:noWrap/>
            <w:vAlign w:val="bottom"/>
            <w:hideMark/>
          </w:tcPr>
          <w:p w:rsidR="00C75DDC" w:rsidRPr="00EF720D" w:rsidRDefault="00C75DDC" w:rsidP="00EF720D">
            <w:pPr>
              <w:rPr>
                <w:rFonts w:eastAsia="Times New Roman" w:cstheme="minorHAnsi"/>
                <w:color w:val="000000"/>
                <w:szCs w:val="28"/>
                <w:lang w:eastAsia="en-GB"/>
              </w:rPr>
            </w:pPr>
            <w:r w:rsidRPr="00EF720D">
              <w:rPr>
                <w:rFonts w:eastAsia="Times New Roman" w:cstheme="minorHAnsi"/>
                <w:color w:val="000000"/>
                <w:szCs w:val="28"/>
                <w:lang w:eastAsia="en-GB"/>
              </w:rPr>
              <w:t> </w:t>
            </w:r>
          </w:p>
        </w:tc>
      </w:tr>
    </w:tbl>
    <w:p w:rsidR="009821D0" w:rsidRDefault="009821D0" w:rsidP="004B7E44">
      <w:pPr>
        <w:rPr>
          <w:color w:val="161718" w:themeColor="text1"/>
        </w:rPr>
      </w:pPr>
    </w:p>
    <w:p w:rsidR="00EF720D" w:rsidRPr="009821D0" w:rsidRDefault="00EF720D" w:rsidP="004B7E44">
      <w:pPr>
        <w:rPr>
          <w:color w:val="161718" w:themeColor="text1"/>
        </w:rPr>
      </w:pPr>
      <w:r>
        <w:rPr>
          <w:color w:val="161718" w:themeColor="text1"/>
        </w:rPr>
        <w:t xml:space="preserve">It is proposed that the coffee shop style facilities, as well as the dedicated entrance and improved aesthetics of the </w:t>
      </w:r>
      <w:r w:rsidR="00DD6BB8">
        <w:rPr>
          <w:color w:val="161718" w:themeColor="text1"/>
        </w:rPr>
        <w:t>centre</w:t>
      </w:r>
      <w:r>
        <w:rPr>
          <w:color w:val="161718" w:themeColor="text1"/>
        </w:rPr>
        <w:t xml:space="preserve"> will bring increased footfall within The Civic, and should therefore see a steady increase in the year on year revenue generated. </w:t>
      </w:r>
    </w:p>
    <w:sectPr w:rsidR="00EF720D" w:rsidRPr="009821D0" w:rsidSect="004B7E44">
      <w:headerReference w:type="default" r:id="rId13"/>
      <w:footerReference w:type="default" r:id="rId14"/>
      <w:footerReference w:type="first" r:id="rId15"/>
      <w:pgSz w:w="12240" w:h="15840"/>
      <w:pgMar w:top="720" w:right="1152" w:bottom="720" w:left="1152" w:header="0"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094" w:rsidRDefault="00510094" w:rsidP="004B7E44">
      <w:r>
        <w:separator/>
      </w:r>
    </w:p>
  </w:endnote>
  <w:endnote w:type="continuationSeparator" w:id="0">
    <w:p w:rsidR="00510094" w:rsidRDefault="00510094" w:rsidP="004B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58"/>
    </w:tblGrid>
    <w:tr w:rsidR="004B7E44" w:rsidTr="004B7E44">
      <w:trPr>
        <w:trHeight w:val="730"/>
        <w:jc w:val="center"/>
      </w:trPr>
      <w:tc>
        <w:tcPr>
          <w:tcW w:w="12258" w:type="dxa"/>
          <w:tcBorders>
            <w:top w:val="nil"/>
            <w:left w:val="nil"/>
            <w:bottom w:val="nil"/>
            <w:right w:val="nil"/>
          </w:tcBorders>
          <w:shd w:val="clear" w:color="auto" w:fill="161718" w:themeFill="text1"/>
          <w:vAlign w:val="center"/>
        </w:tcPr>
        <w:p w:rsidR="004B7E44" w:rsidRDefault="004B7E44" w:rsidP="004B7E44">
          <w:pPr>
            <w:pStyle w:val="Footer"/>
          </w:pPr>
          <w:r>
            <w:t>www.</w:t>
          </w:r>
          <w:r w:rsidR="00833F79">
            <w:t>thecivic.gov.uk</w:t>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6191010"/>
      <w:docPartObj>
        <w:docPartGallery w:val="Page Numbers (Bottom of Page)"/>
        <w:docPartUnique/>
      </w:docPartObj>
    </w:sdtPr>
    <w:sdtEndPr>
      <w:rPr>
        <w:noProof/>
      </w:rPr>
    </w:sdtEndPr>
    <w:sdtContent>
      <w:p w:rsidR="005A718F" w:rsidRDefault="005A718F" w:rsidP="004B7E44">
        <w:pPr>
          <w:pStyle w:val="Footer"/>
        </w:pPr>
        <w:r>
          <w:fldChar w:fldCharType="begin"/>
        </w:r>
        <w:r>
          <w:instrText xml:space="preserve"> PAGE   \* MERGEFORMAT </w:instrText>
        </w:r>
        <w:r>
          <w:fldChar w:fldCharType="separate"/>
        </w:r>
        <w:r w:rsidR="009120E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094" w:rsidRDefault="00510094" w:rsidP="004B7E44">
      <w:r>
        <w:separator/>
      </w:r>
    </w:p>
  </w:footnote>
  <w:footnote w:type="continuationSeparator" w:id="0">
    <w:p w:rsidR="00510094" w:rsidRDefault="00510094" w:rsidP="004B7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210" w:type="dxa"/>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10"/>
    </w:tblGrid>
    <w:tr w:rsidR="004B7E44" w:rsidTr="004B7E44">
      <w:trPr>
        <w:trHeight w:val="1318"/>
      </w:trPr>
      <w:tc>
        <w:tcPr>
          <w:tcW w:w="12210" w:type="dxa"/>
          <w:tcBorders>
            <w:top w:val="nil"/>
            <w:left w:val="nil"/>
            <w:bottom w:val="nil"/>
            <w:right w:val="nil"/>
          </w:tcBorders>
        </w:tcPr>
        <w:p w:rsidR="004B7E44" w:rsidRDefault="004B7E44" w:rsidP="004B7E44">
          <w:pPr>
            <w:pStyle w:val="Header"/>
          </w:pPr>
          <w:r>
            <w:rPr>
              <w:noProof/>
            </w:rPr>
            <mc:AlternateContent>
              <mc:Choice Requires="wps">
                <w:drawing>
                  <wp:inline distT="0" distB="0" distL="0" distR="0" wp14:anchorId="2F9B279C" wp14:editId="6E4B52ED">
                    <wp:extent cx="1352282" cy="592428"/>
                    <wp:effectExtent l="0" t="0" r="635" b="0"/>
                    <wp:docPr id="11" name="Rectangle 11"/>
                    <wp:cNvGraphicFramePr/>
                    <a:graphic xmlns:a="http://schemas.openxmlformats.org/drawingml/2006/main">
                      <a:graphicData uri="http://schemas.microsoft.com/office/word/2010/wordprocessingShape">
                        <wps:wsp>
                          <wps:cNvSpPr/>
                          <wps:spPr>
                            <a:xfrm>
                              <a:off x="0" y="0"/>
                              <a:ext cx="1352282" cy="592428"/>
                            </a:xfrm>
                            <a:prstGeom prst="rect">
                              <a:avLst/>
                            </a:prstGeom>
                            <a:solidFill>
                              <a:srgbClr val="33CC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B7E44" w:rsidRPr="00510094" w:rsidRDefault="004B7E44" w:rsidP="004B7E44">
                                <w:pPr>
                                  <w:jc w:val="center"/>
                                  <w:rPr>
                                    <w:b/>
                                    <w:color w:val="161718" w:themeColor="text1"/>
                                    <w14:textOutline w14:w="9525" w14:cap="rnd" w14:cmpd="sng" w14:algn="ctr">
                                      <w14:solidFill>
                                        <w14:schemeClr w14:val="tx1"/>
                                      </w14:solidFill>
                                      <w14:prstDash w14:val="solid"/>
                                      <w14:bevel/>
                                    </w14:textOutline>
                                  </w:rPr>
                                </w:pPr>
                                <w:r w:rsidRPr="00510094">
                                  <w:rPr>
                                    <w:b/>
                                    <w:color w:val="161718" w:themeColor="text1"/>
                                    <w14:textOutline w14:w="9525" w14:cap="rnd" w14:cmpd="sng" w14:algn="ctr">
                                      <w14:solidFill>
                                        <w14:schemeClr w14:val="tx1"/>
                                      </w14:solidFill>
                                      <w14:prstDash w14:val="solid"/>
                                      <w14:bevel/>
                                    </w14:textOutline>
                                  </w:rPr>
                                  <w:fldChar w:fldCharType="begin"/>
                                </w:r>
                                <w:r w:rsidRPr="00510094">
                                  <w:rPr>
                                    <w:b/>
                                    <w:color w:val="161718" w:themeColor="text1"/>
                                    <w14:textOutline w14:w="9525" w14:cap="rnd" w14:cmpd="sng" w14:algn="ctr">
                                      <w14:solidFill>
                                        <w14:schemeClr w14:val="tx1"/>
                                      </w14:solidFill>
                                      <w14:prstDash w14:val="solid"/>
                                      <w14:bevel/>
                                    </w14:textOutline>
                                  </w:rPr>
                                  <w:instrText xml:space="preserve"> PAGE  \* Arabic  \* MERGEFORMAT </w:instrText>
                                </w:r>
                                <w:r w:rsidRPr="00510094">
                                  <w:rPr>
                                    <w:b/>
                                    <w:color w:val="161718" w:themeColor="text1"/>
                                    <w14:textOutline w14:w="9525" w14:cap="rnd" w14:cmpd="sng" w14:algn="ctr">
                                      <w14:solidFill>
                                        <w14:schemeClr w14:val="tx1"/>
                                      </w14:solidFill>
                                      <w14:prstDash w14:val="solid"/>
                                      <w14:bevel/>
                                    </w14:textOutline>
                                  </w:rPr>
                                  <w:fldChar w:fldCharType="separate"/>
                                </w:r>
                                <w:r w:rsidR="009120E9" w:rsidRPr="00510094">
                                  <w:rPr>
                                    <w:b/>
                                    <w:noProof/>
                                    <w:color w:val="161718" w:themeColor="text1"/>
                                    <w14:textOutline w14:w="9525" w14:cap="rnd" w14:cmpd="sng" w14:algn="ctr">
                                      <w14:solidFill>
                                        <w14:schemeClr w14:val="tx1"/>
                                      </w14:solidFill>
                                      <w14:prstDash w14:val="solid"/>
                                      <w14:bevel/>
                                    </w14:textOutline>
                                  </w:rPr>
                                  <w:t>2</w:t>
                                </w:r>
                                <w:r w:rsidRPr="00510094">
                                  <w:rPr>
                                    <w:b/>
                                    <w:color w:val="161718" w:themeColor="text1"/>
                                    <w14:textOutline w14:w="9525" w14:cap="rnd" w14:cmpd="sng" w14:algn="ctr">
                                      <w14:solidFill>
                                        <w14:schemeClr w14:val="tx1"/>
                                      </w14:solidFill>
                                      <w14:prstDash w14:val="solid"/>
                                      <w14:bevel/>
                                    </w14:textOutline>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F9B279C" id="Rectangle 11" o:spid="_x0000_s1029" style="width:106.5pt;height:46.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" fillcolor="#3cf" stroked="f" strokeweight="2pt">
                    <v:textbox>
                      <w:txbxContent>
                        <w:p w:rsidR="004B7E44" w:rsidRPr="00510094" w:rsidRDefault="004B7E44" w:rsidP="004B7E44">
                          <w:pPr>
                            <w:jc w:val="center"/>
                            <w:rPr>
                              <w:b/>
                              <w:color w:val="161718" w:themeColor="text1"/>
                              <w14:textOutline w14:w="9525" w14:cap="rnd" w14:cmpd="sng" w14:algn="ctr">
                                <w14:solidFill>
                                  <w14:schemeClr w14:val="tx1"/>
                                </w14:solidFill>
                                <w14:prstDash w14:val="solid"/>
                                <w14:bevel/>
                              </w14:textOutline>
                            </w:rPr>
                          </w:pPr>
                          <w:r w:rsidRPr="00510094">
                            <w:rPr>
                              <w:b/>
                              <w:color w:val="161718" w:themeColor="text1"/>
                              <w14:textOutline w14:w="9525" w14:cap="rnd" w14:cmpd="sng" w14:algn="ctr">
                                <w14:solidFill>
                                  <w14:schemeClr w14:val="tx1"/>
                                </w14:solidFill>
                                <w14:prstDash w14:val="solid"/>
                                <w14:bevel/>
                              </w14:textOutline>
                            </w:rPr>
                            <w:fldChar w:fldCharType="begin"/>
                          </w:r>
                          <w:r w:rsidRPr="00510094">
                            <w:rPr>
                              <w:b/>
                              <w:color w:val="161718" w:themeColor="text1"/>
                              <w14:textOutline w14:w="9525" w14:cap="rnd" w14:cmpd="sng" w14:algn="ctr">
                                <w14:solidFill>
                                  <w14:schemeClr w14:val="tx1"/>
                                </w14:solidFill>
                                <w14:prstDash w14:val="solid"/>
                                <w14:bevel/>
                              </w14:textOutline>
                            </w:rPr>
                            <w:instrText xml:space="preserve"> PAGE  \* Arabic  \* MERGEFORMAT </w:instrText>
                          </w:r>
                          <w:r w:rsidRPr="00510094">
                            <w:rPr>
                              <w:b/>
                              <w:color w:val="161718" w:themeColor="text1"/>
                              <w14:textOutline w14:w="9525" w14:cap="rnd" w14:cmpd="sng" w14:algn="ctr">
                                <w14:solidFill>
                                  <w14:schemeClr w14:val="tx1"/>
                                </w14:solidFill>
                                <w14:prstDash w14:val="solid"/>
                                <w14:bevel/>
                              </w14:textOutline>
                            </w:rPr>
                            <w:fldChar w:fldCharType="separate"/>
                          </w:r>
                          <w:r w:rsidR="009120E9" w:rsidRPr="00510094">
                            <w:rPr>
                              <w:b/>
                              <w:noProof/>
                              <w:color w:val="161718" w:themeColor="text1"/>
                              <w14:textOutline w14:w="9525" w14:cap="rnd" w14:cmpd="sng" w14:algn="ctr">
                                <w14:solidFill>
                                  <w14:schemeClr w14:val="tx1"/>
                                </w14:solidFill>
                                <w14:prstDash w14:val="solid"/>
                                <w14:bevel/>
                              </w14:textOutline>
                            </w:rPr>
                            <w:t>2</w:t>
                          </w:r>
                          <w:r w:rsidRPr="00510094">
                            <w:rPr>
                              <w:b/>
                              <w:color w:val="161718" w:themeColor="text1"/>
                              <w14:textOutline w14:w="9525" w14:cap="rnd" w14:cmpd="sng" w14:algn="ctr">
                                <w14:solidFill>
                                  <w14:schemeClr w14:val="tx1"/>
                                </w14:solidFill>
                                <w14:prstDash w14:val="solid"/>
                                <w14:bevel/>
                              </w14:textOutline>
                            </w:rPr>
                            <w:fldChar w:fldCharType="end"/>
                          </w:r>
                        </w:p>
                      </w:txbxContent>
                    </v:textbox>
                    <w10:anchorlock/>
                  </v:rect>
                </w:pict>
              </mc:Fallback>
            </mc:AlternateConten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51979"/>
    <w:multiLevelType w:val="hybridMultilevel"/>
    <w:tmpl w:val="BD166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5729DE"/>
    <w:multiLevelType w:val="hybridMultilevel"/>
    <w:tmpl w:val="C116E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A7531C"/>
    <w:multiLevelType w:val="hybridMultilevel"/>
    <w:tmpl w:val="3DCC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094"/>
    <w:rsid w:val="00033001"/>
    <w:rsid w:val="000460BD"/>
    <w:rsid w:val="00053662"/>
    <w:rsid w:val="00064243"/>
    <w:rsid w:val="0015425B"/>
    <w:rsid w:val="00293B83"/>
    <w:rsid w:val="00377BA1"/>
    <w:rsid w:val="0040452C"/>
    <w:rsid w:val="00496ED5"/>
    <w:rsid w:val="004B7E44"/>
    <w:rsid w:val="004D5252"/>
    <w:rsid w:val="004F2B86"/>
    <w:rsid w:val="00510094"/>
    <w:rsid w:val="005A718F"/>
    <w:rsid w:val="006A3CE7"/>
    <w:rsid w:val="007445A4"/>
    <w:rsid w:val="007516CF"/>
    <w:rsid w:val="00833F79"/>
    <w:rsid w:val="008B33BC"/>
    <w:rsid w:val="008F4207"/>
    <w:rsid w:val="009120E9"/>
    <w:rsid w:val="00945900"/>
    <w:rsid w:val="009821D0"/>
    <w:rsid w:val="009B769C"/>
    <w:rsid w:val="009C396C"/>
    <w:rsid w:val="009D2FD9"/>
    <w:rsid w:val="00A21763"/>
    <w:rsid w:val="00B51BCC"/>
    <w:rsid w:val="00B572B4"/>
    <w:rsid w:val="00C5479A"/>
    <w:rsid w:val="00C75DDC"/>
    <w:rsid w:val="00CD3E37"/>
    <w:rsid w:val="00DA5084"/>
    <w:rsid w:val="00DB26A7"/>
    <w:rsid w:val="00DD5955"/>
    <w:rsid w:val="00DD6BB8"/>
    <w:rsid w:val="00E76CAD"/>
    <w:rsid w:val="00E94B5F"/>
    <w:rsid w:val="00EF720D"/>
    <w:rsid w:val="00F90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187B60"/>
  <w15:chartTrackingRefBased/>
  <w15:docId w15:val="{026FC780-0744-403A-8929-AEFA20F79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8"/>
        <w:szCs w:val="18"/>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E44"/>
    <w:pPr>
      <w:spacing w:after="0"/>
    </w:pPr>
    <w:rPr>
      <w:rFonts w:eastAsiaTheme="minorEastAsia"/>
      <w:color w:val="FFFFFF" w:themeColor="background1"/>
      <w:sz w:val="28"/>
      <w:szCs w:val="22"/>
      <w:lang w:val="en-GB"/>
    </w:rPr>
  </w:style>
  <w:style w:type="paragraph" w:styleId="Heading1">
    <w:name w:val="heading 1"/>
    <w:basedOn w:val="Normal"/>
    <w:link w:val="Heading1Char"/>
    <w:uiPriority w:val="2"/>
    <w:qFormat/>
    <w:rsid w:val="004B7E44"/>
    <w:pPr>
      <w:keepNext/>
      <w:outlineLvl w:val="0"/>
    </w:pPr>
    <w:rPr>
      <w:rFonts w:asciiTheme="majorHAnsi" w:eastAsia="Times New Roman" w:hAnsiTheme="majorHAnsi" w:cs="Times New Roman"/>
      <w:b/>
      <w:sz w:val="48"/>
      <w:szCs w:val="24"/>
    </w:rPr>
  </w:style>
  <w:style w:type="paragraph" w:styleId="Heading2">
    <w:name w:val="heading 2"/>
    <w:basedOn w:val="Normal"/>
    <w:link w:val="Heading2Char"/>
    <w:uiPriority w:val="2"/>
    <w:unhideWhenUsed/>
    <w:qFormat/>
    <w:rsid w:val="004B7E44"/>
    <w:pPr>
      <w:keepNext/>
      <w:spacing w:line="240" w:lineRule="auto"/>
      <w:outlineLvl w:val="1"/>
    </w:pPr>
    <w:rPr>
      <w:rFonts w:asciiTheme="majorHAnsi" w:eastAsia="Times New Roman" w:hAnsiTheme="majorHAnsi" w:cs="Times New Roman"/>
      <w:b/>
      <w:color w:val="auto"/>
      <w:sz w:val="52"/>
    </w:rPr>
  </w:style>
  <w:style w:type="paragraph" w:styleId="Heading3">
    <w:name w:val="heading 3"/>
    <w:basedOn w:val="Normal"/>
    <w:link w:val="Heading3Char"/>
    <w:uiPriority w:val="2"/>
    <w:unhideWhenUsed/>
    <w:qFormat/>
    <w:rsid w:val="004B7E44"/>
    <w:pPr>
      <w:spacing w:line="240" w:lineRule="auto"/>
      <w:outlineLvl w:val="2"/>
    </w:pPr>
    <w:rPr>
      <w:rFonts w:asciiTheme="majorHAnsi" w:eastAsia="Times New Roman" w:hAnsiTheme="majorHAnsi" w:cs="Times New Roman"/>
      <w:i/>
      <w:color w:val="auto"/>
      <w:sz w:val="24"/>
    </w:rPr>
  </w:style>
  <w:style w:type="paragraph" w:styleId="Heading4">
    <w:name w:val="heading 4"/>
    <w:basedOn w:val="Normal"/>
    <w:link w:val="Heading4Char"/>
    <w:uiPriority w:val="2"/>
    <w:unhideWhenUsed/>
    <w:qFormat/>
    <w:rsid w:val="004B7E44"/>
    <w:pPr>
      <w:keepNext/>
      <w:keepLines/>
      <w:spacing w:before="240" w:after="40" w:line="240" w:lineRule="auto"/>
      <w:outlineLvl w:val="3"/>
    </w:pPr>
    <w:rPr>
      <w:rFonts w:eastAsia="Times New Roman" w:cs="Times New Roman"/>
      <w:b/>
      <w:caps/>
      <w:color w:val="161718" w:themeColor="text1"/>
      <w:spacing w:val="20"/>
      <w:kern w:val="28"/>
      <w:sz w:val="24"/>
    </w:rPr>
  </w:style>
  <w:style w:type="paragraph" w:styleId="Heading5">
    <w:name w:val="heading 5"/>
    <w:basedOn w:val="Normal"/>
    <w:next w:val="Normal"/>
    <w:link w:val="Heading5Char"/>
    <w:uiPriority w:val="2"/>
    <w:semiHidden/>
    <w:unhideWhenUsed/>
    <w:qFormat/>
    <w:rsid w:val="005A718F"/>
    <w:pPr>
      <w:keepNext/>
      <w:keepLines/>
      <w:spacing w:line="240" w:lineRule="atLeast"/>
      <w:ind w:left="1440"/>
      <w:outlineLvl w:val="4"/>
    </w:pPr>
    <w:rPr>
      <w:rFonts w:eastAsia="Times New Roman" w:cs="Times New Roman"/>
      <w:spacing w:val="-4"/>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B7E44"/>
    <w:rPr>
      <w:rFonts w:asciiTheme="majorHAnsi" w:eastAsia="Times New Roman" w:hAnsiTheme="majorHAnsi" w:cs="Times New Roman"/>
      <w:b/>
      <w:color w:val="FFFFFF" w:themeColor="background1"/>
      <w:sz w:val="48"/>
      <w:szCs w:val="24"/>
    </w:rPr>
  </w:style>
  <w:style w:type="paragraph" w:styleId="Title">
    <w:name w:val="Title"/>
    <w:basedOn w:val="Normal"/>
    <w:link w:val="TitleChar"/>
    <w:uiPriority w:val="1"/>
    <w:qFormat/>
    <w:rsid w:val="004B7E44"/>
    <w:pPr>
      <w:spacing w:line="240" w:lineRule="auto"/>
      <w:contextualSpacing/>
    </w:pPr>
    <w:rPr>
      <w:rFonts w:asciiTheme="majorHAnsi" w:eastAsia="Times New Roman" w:hAnsiTheme="majorHAnsi" w:cs="Times New Roman"/>
      <w:b/>
      <w:caps/>
      <w:sz w:val="100"/>
      <w:szCs w:val="40"/>
    </w:rPr>
  </w:style>
  <w:style w:type="character" w:customStyle="1" w:styleId="TitleChar">
    <w:name w:val="Title Char"/>
    <w:basedOn w:val="DefaultParagraphFont"/>
    <w:link w:val="Title"/>
    <w:uiPriority w:val="1"/>
    <w:rsid w:val="004B7E44"/>
    <w:rPr>
      <w:rFonts w:asciiTheme="majorHAnsi" w:eastAsia="Times New Roman" w:hAnsiTheme="majorHAnsi" w:cs="Times New Roman"/>
      <w:b/>
      <w:caps/>
      <w:color w:val="FFFFFF" w:themeColor="background1"/>
      <w:sz w:val="100"/>
      <w:szCs w:val="40"/>
    </w:rPr>
  </w:style>
  <w:style w:type="paragraph" w:styleId="Subtitle">
    <w:name w:val="Subtitle"/>
    <w:basedOn w:val="Normal"/>
    <w:link w:val="SubtitleChar"/>
    <w:uiPriority w:val="4"/>
    <w:qFormat/>
    <w:rsid w:val="004B7E44"/>
    <w:pPr>
      <w:contextualSpacing/>
    </w:pPr>
    <w:rPr>
      <w:rFonts w:eastAsia="Times New Roman" w:cs="Times New Roman"/>
      <w:b/>
      <w:sz w:val="72"/>
    </w:rPr>
  </w:style>
  <w:style w:type="character" w:customStyle="1" w:styleId="SubtitleChar">
    <w:name w:val="Subtitle Char"/>
    <w:basedOn w:val="DefaultParagraphFont"/>
    <w:link w:val="Subtitle"/>
    <w:uiPriority w:val="4"/>
    <w:rsid w:val="004B7E44"/>
    <w:rPr>
      <w:rFonts w:eastAsia="Times New Roman" w:cs="Times New Roman"/>
      <w:color w:val="FFFFFF" w:themeColor="background1"/>
      <w:sz w:val="72"/>
      <w:szCs w:val="22"/>
    </w:rPr>
  </w:style>
  <w:style w:type="paragraph" w:styleId="NoSpacing">
    <w:name w:val="No Spacing"/>
    <w:uiPriority w:val="1"/>
    <w:unhideWhenUsed/>
    <w:qFormat/>
    <w:rsid w:val="005A718F"/>
    <w:pPr>
      <w:spacing w:after="0"/>
    </w:pPr>
    <w:rPr>
      <w:rFonts w:eastAsia="Times New Roman" w:cs="Times New Roman"/>
      <w:spacing w:val="10"/>
    </w:rPr>
  </w:style>
  <w:style w:type="character" w:customStyle="1" w:styleId="Heading2Char">
    <w:name w:val="Heading 2 Char"/>
    <w:basedOn w:val="DefaultParagraphFont"/>
    <w:link w:val="Heading2"/>
    <w:uiPriority w:val="2"/>
    <w:rsid w:val="004B7E44"/>
    <w:rPr>
      <w:rFonts w:asciiTheme="majorHAnsi" w:eastAsia="Times New Roman" w:hAnsiTheme="majorHAnsi" w:cs="Times New Roman"/>
      <w:b/>
      <w:sz w:val="52"/>
      <w:szCs w:val="22"/>
    </w:rPr>
  </w:style>
  <w:style w:type="character" w:customStyle="1" w:styleId="Heading3Char">
    <w:name w:val="Heading 3 Char"/>
    <w:basedOn w:val="DefaultParagraphFont"/>
    <w:link w:val="Heading3"/>
    <w:uiPriority w:val="2"/>
    <w:rsid w:val="004B7E44"/>
    <w:rPr>
      <w:rFonts w:asciiTheme="majorHAnsi" w:eastAsia="Times New Roman" w:hAnsiTheme="majorHAnsi" w:cs="Times New Roman"/>
      <w:i/>
      <w:sz w:val="24"/>
      <w:szCs w:val="22"/>
    </w:rPr>
  </w:style>
  <w:style w:type="character" w:customStyle="1" w:styleId="Heading4Char">
    <w:name w:val="Heading 4 Char"/>
    <w:basedOn w:val="DefaultParagraphFont"/>
    <w:link w:val="Heading4"/>
    <w:uiPriority w:val="2"/>
    <w:rsid w:val="004B7E44"/>
    <w:rPr>
      <w:rFonts w:eastAsia="Times New Roman" w:cs="Times New Roman"/>
      <w:b/>
      <w:caps/>
      <w:color w:val="161718" w:themeColor="text1"/>
      <w:spacing w:val="20"/>
      <w:kern w:val="28"/>
      <w:sz w:val="24"/>
      <w:szCs w:val="22"/>
    </w:rPr>
  </w:style>
  <w:style w:type="paragraph" w:customStyle="1" w:styleId="Chapter">
    <w:name w:val="Chapter"/>
    <w:basedOn w:val="Normal"/>
    <w:uiPriority w:val="5"/>
    <w:unhideWhenUsed/>
    <w:qFormat/>
    <w:rsid w:val="00E76CAD"/>
    <w:pPr>
      <w:spacing w:before="20"/>
    </w:pPr>
    <w:rPr>
      <w:rFonts w:asciiTheme="majorHAnsi" w:eastAsia="Times New Roman" w:hAnsiTheme="majorHAnsi" w:cs="Times New Roman"/>
      <w:caps/>
      <w:color w:val="63676C" w:themeColor="text1" w:themeTint="A6"/>
      <w:szCs w:val="17"/>
    </w:rPr>
  </w:style>
  <w:style w:type="character" w:customStyle="1" w:styleId="Heading5Char">
    <w:name w:val="Heading 5 Char"/>
    <w:basedOn w:val="DefaultParagraphFont"/>
    <w:link w:val="Heading5"/>
    <w:uiPriority w:val="2"/>
    <w:semiHidden/>
    <w:rsid w:val="005A718F"/>
    <w:rPr>
      <w:rFonts w:eastAsia="Times New Roman" w:cs="Times New Roman"/>
      <w:spacing w:val="-4"/>
      <w:kern w:val="28"/>
      <w:sz w:val="18"/>
      <w:szCs w:val="18"/>
    </w:rPr>
  </w:style>
  <w:style w:type="paragraph" w:styleId="Header">
    <w:name w:val="header"/>
    <w:basedOn w:val="Normal"/>
    <w:link w:val="HeaderChar"/>
    <w:uiPriority w:val="99"/>
    <w:unhideWhenUsed/>
    <w:rsid w:val="005A718F"/>
    <w:pPr>
      <w:spacing w:line="240" w:lineRule="auto"/>
    </w:pPr>
  </w:style>
  <w:style w:type="character" w:customStyle="1" w:styleId="HeaderChar">
    <w:name w:val="Header Char"/>
    <w:basedOn w:val="DefaultParagraphFont"/>
    <w:link w:val="Header"/>
    <w:uiPriority w:val="99"/>
    <w:rsid w:val="005A718F"/>
  </w:style>
  <w:style w:type="paragraph" w:styleId="Footer">
    <w:name w:val="footer"/>
    <w:basedOn w:val="Normal"/>
    <w:link w:val="FooterChar"/>
    <w:uiPriority w:val="99"/>
    <w:unhideWhenUsed/>
    <w:rsid w:val="005A718F"/>
    <w:pPr>
      <w:spacing w:line="240" w:lineRule="auto"/>
      <w:jc w:val="center"/>
    </w:pPr>
  </w:style>
  <w:style w:type="character" w:customStyle="1" w:styleId="FooterChar">
    <w:name w:val="Footer Char"/>
    <w:basedOn w:val="DefaultParagraphFont"/>
    <w:link w:val="Footer"/>
    <w:uiPriority w:val="99"/>
    <w:rsid w:val="005A718F"/>
  </w:style>
  <w:style w:type="character" w:styleId="PlaceholderText">
    <w:name w:val="Placeholder Text"/>
    <w:basedOn w:val="DefaultParagraphFont"/>
    <w:uiPriority w:val="99"/>
    <w:semiHidden/>
    <w:rsid w:val="00945900"/>
    <w:rPr>
      <w:color w:val="808080"/>
    </w:rPr>
  </w:style>
  <w:style w:type="paragraph" w:styleId="BalloonText">
    <w:name w:val="Balloon Text"/>
    <w:basedOn w:val="Normal"/>
    <w:link w:val="BalloonTextChar"/>
    <w:uiPriority w:val="99"/>
    <w:semiHidden/>
    <w:unhideWhenUsed/>
    <w:rsid w:val="005100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094"/>
    <w:rPr>
      <w:rFonts w:ascii="Segoe UI" w:eastAsiaTheme="minorEastAsia" w:hAnsi="Segoe UI" w:cs="Segoe UI"/>
      <w:color w:val="FFFFFF" w:themeColor="background1"/>
    </w:rPr>
  </w:style>
  <w:style w:type="paragraph" w:styleId="ListParagraph">
    <w:name w:val="List Paragraph"/>
    <w:basedOn w:val="Normal"/>
    <w:uiPriority w:val="34"/>
    <w:unhideWhenUsed/>
    <w:qFormat/>
    <w:rsid w:val="009B7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89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1.jpg@01D5EE2D.08625A20"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outhribble.gov.uk/"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Jackson\AppData\Roaming\Microsoft\Templates\Business%20report%20(Professional%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A28C283992484B9EA723427C226A70"/>
        <w:category>
          <w:name w:val="General"/>
          <w:gallery w:val="placeholder"/>
        </w:category>
        <w:types>
          <w:type w:val="bbPlcHdr"/>
        </w:types>
        <w:behaviors>
          <w:behavior w:val="content"/>
        </w:behaviors>
        <w:guid w:val="{5365E89B-DD70-4734-8715-D0968E5449BB}"/>
      </w:docPartPr>
      <w:docPartBody>
        <w:p w:rsidR="003B7377" w:rsidRDefault="003B7377">
          <w:pPr>
            <w:pStyle w:val="58A28C283992484B9EA723427C226A70"/>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377"/>
    <w:rsid w:val="003B7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A28C283992484B9EA723427C226A70">
    <w:name w:val="58A28C283992484B9EA723427C226A70"/>
  </w:style>
  <w:style w:type="paragraph" w:customStyle="1" w:styleId="C8DA132CB6BD4730960F67AE935F8466">
    <w:name w:val="C8DA132CB6BD4730960F67AE935F8466"/>
  </w:style>
  <w:style w:type="paragraph" w:customStyle="1" w:styleId="AA0A6346453A42C7899B900949B8F792">
    <w:name w:val="AA0A6346453A42C7899B900949B8F792"/>
  </w:style>
  <w:style w:type="paragraph" w:customStyle="1" w:styleId="617AAE9A597645F6B98167EAFE247E6D">
    <w:name w:val="617AAE9A597645F6B98167EAFE247E6D"/>
  </w:style>
  <w:style w:type="paragraph" w:customStyle="1" w:styleId="D93CADC9FCAA4C3291F96D7F07D22D6D">
    <w:name w:val="D93CADC9FCAA4C3291F96D7F07D22D6D"/>
  </w:style>
  <w:style w:type="paragraph" w:customStyle="1" w:styleId="E3E6511CB85B41F88ED9E53BAC2579B4">
    <w:name w:val="E3E6511CB85B41F88ED9E53BAC257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me2">
  <a:themeElements>
    <a:clrScheme name="Custom 51">
      <a:dk1>
        <a:srgbClr val="161718"/>
      </a:dk1>
      <a:lt1>
        <a:srgbClr val="FFFFFF"/>
      </a:lt1>
      <a:dk2>
        <a:srgbClr val="282660"/>
      </a:dk2>
      <a:lt2>
        <a:srgbClr val="E6E7E8"/>
      </a:lt2>
      <a:accent1>
        <a:srgbClr val="A4063E"/>
      </a:accent1>
      <a:accent2>
        <a:srgbClr val="93C842"/>
      </a:accent2>
      <a:accent3>
        <a:srgbClr val="1D7D74"/>
      </a:accent3>
      <a:accent4>
        <a:srgbClr val="B50745"/>
      </a:accent4>
      <a:accent5>
        <a:srgbClr val="93C842"/>
      </a:accent5>
      <a:accent6>
        <a:srgbClr val="A4063E"/>
      </a:accent6>
      <a:hlink>
        <a:srgbClr val="93C842"/>
      </a:hlink>
      <a:folHlink>
        <a:srgbClr val="93C842"/>
      </a:folHlink>
    </a:clrScheme>
    <a:fontScheme name="Custom 18">
      <a:majorFont>
        <a:latin typeface="Franklin Gothic Book"/>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A60CF-8AB1-432E-901F-07B8987EC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 (Professional design)</Template>
  <TotalTime>11</TotalTime>
  <Pages>9</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The Civic Conference &amp; Business Centre</dc:subject>
  <dc:creator>Jackson,Emma</dc:creator>
  <cp:keywords/>
  <dc:description/>
  <cp:lastModifiedBy>Anderson, Neil</cp:lastModifiedBy>
  <cp:revision>4</cp:revision>
  <dcterms:created xsi:type="dcterms:W3CDTF">2020-02-27T17:12:00Z</dcterms:created>
  <dcterms:modified xsi:type="dcterms:W3CDTF">2020-02-28T11:50:00Z</dcterms:modified>
</cp:coreProperties>
</file>